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D006DC" w14:textId="479F5DAD" w:rsidR="00207A99" w:rsidRDefault="00207A99">
      <w:pPr>
        <w:spacing w:line="1" w:lineRule="exact"/>
      </w:pPr>
    </w:p>
    <w:p w14:paraId="59793334" w14:textId="77777777" w:rsidR="00105C30" w:rsidRPr="00256EB6" w:rsidRDefault="0091457D" w:rsidP="00B479A8">
      <w:pPr>
        <w:pStyle w:val="BodyText"/>
        <w:jc w:val="center"/>
        <w:rPr>
          <w:b/>
          <w:bCs/>
        </w:rPr>
      </w:pPr>
      <w:r w:rsidRPr="00105C30">
        <w:rPr>
          <w:b/>
          <w:bCs/>
          <w:lang w:eastAsia="en-US" w:bidi="en-US"/>
        </w:rPr>
        <w:t xml:space="preserve">QUY </w:t>
      </w:r>
      <w:r>
        <w:rPr>
          <w:b/>
          <w:bCs/>
        </w:rPr>
        <w:t xml:space="preserve">ĐỊNH VỀ TRÍCH DẪN VÀ SẮP XẾP </w:t>
      </w:r>
      <w:r w:rsidRPr="00105C30">
        <w:rPr>
          <w:b/>
          <w:bCs/>
          <w:lang w:eastAsia="en-US" w:bidi="en-US"/>
        </w:rPr>
        <w:t xml:space="preserve">DANH </w:t>
      </w:r>
      <w:r>
        <w:rPr>
          <w:b/>
          <w:bCs/>
        </w:rPr>
        <w:t xml:space="preserve">MỤC TÀI LIỆU </w:t>
      </w:r>
      <w:r w:rsidRPr="00105C30">
        <w:rPr>
          <w:b/>
          <w:bCs/>
          <w:lang w:eastAsia="en-US" w:bidi="en-US"/>
        </w:rPr>
        <w:t xml:space="preserve">THAM </w:t>
      </w:r>
      <w:r>
        <w:rPr>
          <w:b/>
          <w:bCs/>
        </w:rPr>
        <w:t>KHẢO</w:t>
      </w:r>
      <w:r w:rsidR="00105C30" w:rsidRPr="00256EB6">
        <w:rPr>
          <w:b/>
          <w:bCs/>
        </w:rPr>
        <w:t xml:space="preserve"> THEO CHUẨN IEEE </w:t>
      </w:r>
      <w:r w:rsidRPr="00105C30">
        <w:rPr>
          <w:b/>
          <w:bCs/>
          <w:lang w:eastAsia="en-US" w:bidi="en-US"/>
        </w:rPr>
        <w:t xml:space="preserve">TRONG </w:t>
      </w:r>
      <w:r>
        <w:rPr>
          <w:b/>
          <w:bCs/>
        </w:rPr>
        <w:t xml:space="preserve">BÀI BÁO ĐĂNG TRÊN </w:t>
      </w:r>
      <w:r w:rsidR="00105C30" w:rsidRPr="00256EB6">
        <w:rPr>
          <w:b/>
          <w:bCs/>
        </w:rPr>
        <w:t xml:space="preserve">TẠP CHÍ KHOA HỌC </w:t>
      </w:r>
    </w:p>
    <w:p w14:paraId="107A38E8" w14:textId="19AE3579" w:rsidR="00207A99" w:rsidRPr="00682F97" w:rsidRDefault="00105C30" w:rsidP="00B479A8">
      <w:pPr>
        <w:pStyle w:val="BodyText"/>
        <w:spacing w:after="120"/>
        <w:jc w:val="center"/>
      </w:pPr>
      <w:r w:rsidRPr="00682F97">
        <w:rPr>
          <w:b/>
          <w:bCs/>
        </w:rPr>
        <w:t xml:space="preserve">TRƯỜNG ĐẠI HỌC HỒNG ĐỨC </w:t>
      </w:r>
    </w:p>
    <w:p w14:paraId="79158605" w14:textId="0CB65B08" w:rsidR="00207A99" w:rsidRPr="00105C30" w:rsidRDefault="0091457D" w:rsidP="00B479A8">
      <w:pPr>
        <w:pStyle w:val="BodyText"/>
        <w:spacing w:after="120"/>
        <w:jc w:val="both"/>
      </w:pPr>
      <w:r>
        <w:t xml:space="preserve">Tạp chí sử dụng cách trích dẫn định dạng </w:t>
      </w:r>
      <w:r w:rsidRPr="00105C30">
        <w:rPr>
          <w:lang w:eastAsia="en-US" w:bidi="en-US"/>
        </w:rPr>
        <w:t xml:space="preserve">IEEE </w:t>
      </w:r>
      <w:r>
        <w:t xml:space="preserve">của Viện Kỹ sư điện và điện tử </w:t>
      </w:r>
      <w:r w:rsidRPr="00105C30">
        <w:rPr>
          <w:lang w:eastAsia="en-US" w:bidi="en-US"/>
        </w:rPr>
        <w:t xml:space="preserve">(Institute of Electrical and Electronics Engineers) </w:t>
      </w:r>
      <w:r>
        <w:t xml:space="preserve">có bổ </w:t>
      </w:r>
      <w:r w:rsidRPr="00105C30">
        <w:rPr>
          <w:lang w:eastAsia="en-US" w:bidi="en-US"/>
        </w:rPr>
        <w:t xml:space="preserve">sung, </w:t>
      </w:r>
      <w:r>
        <w:t xml:space="preserve">chỉnh lý </w:t>
      </w:r>
      <w:r w:rsidRPr="00105C30">
        <w:rPr>
          <w:lang w:eastAsia="en-US" w:bidi="en-US"/>
        </w:rPr>
        <w:t xml:space="preserve">cho </w:t>
      </w:r>
      <w:r>
        <w:t xml:space="preserve">phù hợp với một số </w:t>
      </w:r>
      <w:r w:rsidRPr="00105C30">
        <w:rPr>
          <w:lang w:eastAsia="en-US" w:bidi="en-US"/>
        </w:rPr>
        <w:t xml:space="preserve">quy </w:t>
      </w:r>
      <w:r>
        <w:t>định riêng của tạp chí.</w:t>
      </w:r>
      <w:r w:rsidR="00256EB6" w:rsidRPr="00682F97">
        <w:t xml:space="preserve"> </w:t>
      </w:r>
      <w:r>
        <w:t>Tài liệu gốc có tại đường dẫn:</w:t>
      </w:r>
      <w:r w:rsidR="00207A99">
        <w:fldChar w:fldCharType="begin"/>
      </w:r>
      <w:r w:rsidR="00207A99">
        <w:instrText>HYPERLINK "https://www.ieee.org/documents/ieeecitationref.pdf"</w:instrText>
      </w:r>
      <w:r w:rsidR="00207A99">
        <w:fldChar w:fldCharType="separate"/>
      </w:r>
      <w:r w:rsidR="00207A99" w:rsidRPr="00256EB6">
        <w:rPr>
          <w:color w:val="4472C4" w:themeColor="accent1"/>
        </w:rPr>
        <w:t xml:space="preserve"> https://www.ieee.org/documents/ieeecitationref.pdf</w:t>
      </w:r>
      <w:r w:rsidR="00207A99">
        <w:rPr>
          <w:color w:val="4472C4" w:themeColor="accent1"/>
        </w:rPr>
        <w:fldChar w:fldCharType="end"/>
      </w:r>
    </w:p>
    <w:p w14:paraId="49C354C5" w14:textId="77777777" w:rsidR="00207A99" w:rsidRDefault="0091457D" w:rsidP="00B479A8">
      <w:pPr>
        <w:pStyle w:val="BodyText"/>
        <w:numPr>
          <w:ilvl w:val="0"/>
          <w:numId w:val="1"/>
        </w:numPr>
        <w:tabs>
          <w:tab w:val="left" w:pos="334"/>
        </w:tabs>
        <w:spacing w:after="120"/>
        <w:jc w:val="both"/>
      </w:pPr>
      <w:r>
        <w:rPr>
          <w:b/>
          <w:bCs/>
        </w:rPr>
        <w:t>Trích dẫn tài liệu tham khảo trong văn bản</w:t>
      </w:r>
    </w:p>
    <w:p w14:paraId="6597D338" w14:textId="77777777" w:rsidR="00207A99" w:rsidRDefault="0091457D" w:rsidP="00B479A8">
      <w:pPr>
        <w:pStyle w:val="BodyText"/>
        <w:numPr>
          <w:ilvl w:val="0"/>
          <w:numId w:val="2"/>
        </w:numPr>
        <w:tabs>
          <w:tab w:val="left" w:pos="690"/>
        </w:tabs>
        <w:ind w:firstLine="380"/>
        <w:jc w:val="both"/>
      </w:pPr>
      <w:r>
        <w:t>Phong cách trích dẫn IEEE quy định việc trích dẫn các tài liệu tham khảo phải dùng quy tắc ngoặc vuông [], khi đó thông tin về nguồn được trích dẫn được biểu diễn bởi một chữ số đặt bên trong dấu ngoặc vuông, trước bất kỳ dấu chấm câu hay dấu ngắt ý nào, có một khoảng trống ngay trước dấu ngoặc đầu tiên. Về mặt ngữ pháp, cách trích dẫn như vậy được xem là kiểu chú thích cho nội dung của câu/đoạn văn mà tác giả đang đề cập, ví dụ:</w:t>
      </w:r>
    </w:p>
    <w:p w14:paraId="0C8EFA64" w14:textId="261CDA52" w:rsidR="00207A99" w:rsidRPr="00105C30" w:rsidRDefault="0091457D" w:rsidP="00B479A8">
      <w:pPr>
        <w:pStyle w:val="BodyText"/>
        <w:ind w:firstLine="580"/>
        <w:jc w:val="both"/>
        <w:rPr>
          <w:i/>
          <w:iCs/>
        </w:rPr>
      </w:pPr>
      <w:r w:rsidRPr="00105C30">
        <w:rPr>
          <w:i/>
          <w:iCs/>
        </w:rPr>
        <w:t xml:space="preserve">...như đã được chỉ ra bởi </w:t>
      </w:r>
      <w:r w:rsidRPr="00105C30">
        <w:rPr>
          <w:i/>
          <w:iCs/>
          <w:lang w:eastAsia="en-US" w:bidi="en-US"/>
        </w:rPr>
        <w:t xml:space="preserve">Brown </w:t>
      </w:r>
      <w:r w:rsidRPr="00105C30">
        <w:rPr>
          <w:i/>
          <w:iCs/>
        </w:rPr>
        <w:t>[4], [5]; như đã đề cập trước đó [2], [4]</w:t>
      </w:r>
      <w:r w:rsidRPr="00105C30">
        <w:rPr>
          <w:i/>
          <w:iCs/>
          <w:sz w:val="26"/>
          <w:szCs w:val="26"/>
        </w:rPr>
        <w:t>-</w:t>
      </w:r>
      <w:r w:rsidRPr="00105C30">
        <w:rPr>
          <w:i/>
          <w:iCs/>
        </w:rPr>
        <w:t>[7], [9];</w:t>
      </w:r>
    </w:p>
    <w:p w14:paraId="64288925" w14:textId="77777777" w:rsidR="00207A99" w:rsidRPr="00105C30" w:rsidRDefault="0091457D" w:rsidP="00B479A8">
      <w:pPr>
        <w:pStyle w:val="BodyText"/>
        <w:spacing w:after="120"/>
        <w:ind w:firstLine="580"/>
        <w:jc w:val="both"/>
        <w:rPr>
          <w:i/>
          <w:iCs/>
        </w:rPr>
      </w:pPr>
      <w:r w:rsidRPr="00105C30">
        <w:rPr>
          <w:i/>
          <w:iCs/>
        </w:rPr>
        <w:t>Smith [4], Brown và Jones [5]; Wood và cộng sự [7]</w:t>
      </w:r>
    </w:p>
    <w:p w14:paraId="022240D7" w14:textId="77777777" w:rsidR="00207A99" w:rsidRPr="00105C30" w:rsidRDefault="0091457D" w:rsidP="00B479A8">
      <w:pPr>
        <w:pStyle w:val="Bodytext20"/>
        <w:spacing w:line="264" w:lineRule="auto"/>
        <w:ind w:left="0" w:firstLine="600"/>
        <w:jc w:val="both"/>
        <w:rPr>
          <w:sz w:val="24"/>
          <w:szCs w:val="24"/>
          <w:lang w:val="vi-VN"/>
        </w:rPr>
      </w:pPr>
      <w:r w:rsidRPr="00105C30">
        <w:rPr>
          <w:b/>
          <w:bCs/>
          <w:sz w:val="24"/>
          <w:szCs w:val="24"/>
          <w:u w:val="single"/>
          <w:lang w:val="vi-VN" w:eastAsia="vi-VN" w:bidi="vi-VN"/>
        </w:rPr>
        <w:t>LƯU Ý:</w:t>
      </w:r>
      <w:r w:rsidRPr="00105C30">
        <w:rPr>
          <w:sz w:val="24"/>
          <w:szCs w:val="24"/>
          <w:lang w:val="vi-VN" w:eastAsia="vi-VN" w:bidi="vi-VN"/>
        </w:rPr>
        <w:t xml:space="preserve"> Khi nguồn được trích dẫn có từ ba tác giả trở lên, chỉ sử dụng tên của tác giả đầu tiên và dùng </w:t>
      </w:r>
      <w:r w:rsidRPr="00105C30">
        <w:rPr>
          <w:i/>
          <w:iCs/>
          <w:sz w:val="24"/>
          <w:szCs w:val="24"/>
          <w:lang w:val="vi-VN" w:eastAsia="vi-VN" w:bidi="vi-VN"/>
        </w:rPr>
        <w:t xml:space="preserve">et al. </w:t>
      </w:r>
      <w:r w:rsidRPr="00105C30">
        <w:rPr>
          <w:sz w:val="24"/>
          <w:szCs w:val="24"/>
          <w:lang w:val="vi-VN" w:eastAsia="vi-VN" w:bidi="vi-VN"/>
        </w:rPr>
        <w:t>với nghĩa “và cộng sự” trong bài báo bằng tiếng Anh</w:t>
      </w:r>
      <w:r w:rsidRPr="00105C30">
        <w:rPr>
          <w:i/>
          <w:iCs/>
          <w:sz w:val="24"/>
          <w:szCs w:val="24"/>
          <w:lang w:val="vi-VN" w:eastAsia="vi-VN" w:bidi="vi-VN"/>
        </w:rPr>
        <w:t>.</w:t>
      </w:r>
    </w:p>
    <w:p w14:paraId="5861687F" w14:textId="7BC06A72" w:rsidR="00207A99" w:rsidRDefault="0091457D" w:rsidP="00B479A8">
      <w:pPr>
        <w:pStyle w:val="BodyText"/>
        <w:spacing w:after="120"/>
        <w:ind w:firstLine="580"/>
        <w:jc w:val="both"/>
      </w:pPr>
      <w:r>
        <w:t>hoặc như danh từ:</w:t>
      </w:r>
      <w:r w:rsidR="00105C30" w:rsidRPr="00105C30">
        <w:t xml:space="preserve"> </w:t>
      </w:r>
      <w:r w:rsidR="00105C30" w:rsidRPr="00105C30">
        <w:rPr>
          <w:i/>
          <w:iCs/>
        </w:rPr>
        <w:t>..</w:t>
      </w:r>
      <w:r w:rsidRPr="00105C30">
        <w:rPr>
          <w:i/>
          <w:iCs/>
        </w:rPr>
        <w:t>.như được chứng minh trong [3]; theo [4] và [6]</w:t>
      </w:r>
      <w:r w:rsidRPr="00105C30">
        <w:rPr>
          <w:i/>
          <w:iCs/>
          <w:sz w:val="26"/>
          <w:szCs w:val="26"/>
        </w:rPr>
        <w:t>-</w:t>
      </w:r>
      <w:r w:rsidRPr="00105C30">
        <w:rPr>
          <w:i/>
          <w:iCs/>
        </w:rPr>
        <w:t>[9].</w:t>
      </w:r>
    </w:p>
    <w:p w14:paraId="2BF2B31E" w14:textId="77777777" w:rsidR="00207A99" w:rsidRDefault="0091457D" w:rsidP="00B479A8">
      <w:pPr>
        <w:pStyle w:val="BodyText"/>
        <w:numPr>
          <w:ilvl w:val="0"/>
          <w:numId w:val="2"/>
        </w:numPr>
        <w:tabs>
          <w:tab w:val="left" w:pos="690"/>
        </w:tabs>
        <w:spacing w:after="120"/>
        <w:ind w:firstLine="380"/>
        <w:jc w:val="both"/>
      </w:pPr>
      <w:r>
        <w:t>Mỗi một chữ số trong ngoặc vuông chỉ dùng để tham chiếu đến một nguồn duy nhất, tác giả phải tiếp tục sử dụng số đó khi trích dẫn ở một điểm khác và trong suốt bài báo.</w:t>
      </w:r>
    </w:p>
    <w:p w14:paraId="18CE5DB8" w14:textId="77777777" w:rsidR="00207A99" w:rsidRDefault="0091457D" w:rsidP="00B479A8">
      <w:pPr>
        <w:pStyle w:val="BodyText"/>
        <w:numPr>
          <w:ilvl w:val="0"/>
          <w:numId w:val="1"/>
        </w:numPr>
        <w:tabs>
          <w:tab w:val="left" w:pos="430"/>
        </w:tabs>
        <w:spacing w:after="120"/>
        <w:jc w:val="both"/>
      </w:pPr>
      <w:r>
        <w:rPr>
          <w:b/>
          <w:bCs/>
        </w:rPr>
        <w:t>Sắp xếp danh mục tài liệu tham khảo</w:t>
      </w:r>
    </w:p>
    <w:p w14:paraId="3FEE0AD3" w14:textId="61BA59BB" w:rsidR="00207A99" w:rsidRDefault="0091457D" w:rsidP="00B479A8">
      <w:pPr>
        <w:pStyle w:val="BodyText"/>
        <w:numPr>
          <w:ilvl w:val="0"/>
          <w:numId w:val="3"/>
        </w:numPr>
        <w:tabs>
          <w:tab w:val="left" w:pos="685"/>
        </w:tabs>
        <w:ind w:firstLine="380"/>
        <w:jc w:val="both"/>
      </w:pPr>
      <w:r>
        <w:t xml:space="preserve">Danh mục Tài liệu tham khảo là một danh sách liệt kê tất cả các tài liệu tham khảo có chứa nguồn thông tin hoặc dữ liệu mà tác giả đã sử </w:t>
      </w:r>
      <w:r w:rsidR="00105C30" w:rsidRPr="00105C30">
        <w:t>dụng</w:t>
      </w:r>
      <w:r>
        <w:t xml:space="preserve"> trong bài viết. Mỗi tài liệu tham khảo tương ứng với một mục duy nhất, bao gồm một chỉ mục - là một chữ số đặt trong dấu ngoặc vuông, theo sau là thông tin về tài liệu được tham chiếu được sắp xếp phù hợp với bản chất của tài liệu đó.</w:t>
      </w:r>
    </w:p>
    <w:p w14:paraId="2A221639" w14:textId="26BAE2DC" w:rsidR="00207A99" w:rsidRDefault="0091457D" w:rsidP="00B479A8">
      <w:pPr>
        <w:pStyle w:val="BodyText"/>
        <w:numPr>
          <w:ilvl w:val="0"/>
          <w:numId w:val="3"/>
        </w:numPr>
        <w:tabs>
          <w:tab w:val="left" w:pos="680"/>
        </w:tabs>
        <w:ind w:firstLine="380"/>
        <w:jc w:val="both"/>
      </w:pPr>
      <w:r>
        <w:t xml:space="preserve">Chỉ mục được </w:t>
      </w:r>
      <w:r w:rsidR="00105C30" w:rsidRPr="00105C30">
        <w:t>đánh số</w:t>
      </w:r>
      <w:r>
        <w:t xml:space="preserve"> thứ tự tăng dần</w:t>
      </w:r>
      <w:r w:rsidR="00105C30" w:rsidRPr="00105C30">
        <w:t xml:space="preserve"> và theo</w:t>
      </w:r>
      <w:r>
        <w:t xml:space="preserve"> thứ tự xuất hiện </w:t>
      </w:r>
      <w:r w:rsidR="00105C30" w:rsidRPr="00105C30">
        <w:t xml:space="preserve">của chúng </w:t>
      </w:r>
      <w:r>
        <w:t>trong văn bản.</w:t>
      </w:r>
    </w:p>
    <w:p w14:paraId="78BB4CD0" w14:textId="428801C5" w:rsidR="00207A99" w:rsidRDefault="0091457D" w:rsidP="00B479A8">
      <w:pPr>
        <w:pStyle w:val="BodyText"/>
        <w:numPr>
          <w:ilvl w:val="0"/>
          <w:numId w:val="3"/>
        </w:numPr>
        <w:tabs>
          <w:tab w:val="left" w:pos="685"/>
        </w:tabs>
        <w:spacing w:after="120"/>
        <w:ind w:firstLine="380"/>
        <w:jc w:val="both"/>
      </w:pPr>
      <w:r>
        <w:t xml:space="preserve">Danh mục tài liệu tham khảo được bố trí ở cuối bài viết, được đặt tên danh mục </w:t>
      </w:r>
      <w:r w:rsidR="00105C30" w:rsidRPr="00105C30">
        <w:t>TÀI LIỆU THAM KHẢO</w:t>
      </w:r>
      <w:r>
        <w:rPr>
          <w:b/>
          <w:bCs/>
        </w:rPr>
        <w:t xml:space="preserve"> </w:t>
      </w:r>
      <w:r>
        <w:t xml:space="preserve">trong bài báo bằng tiếng Việt và là </w:t>
      </w:r>
      <w:r>
        <w:rPr>
          <w:b/>
          <w:bCs/>
        </w:rPr>
        <w:t xml:space="preserve">References </w:t>
      </w:r>
      <w:r>
        <w:t>trong bài báo bằng tiếng Anh.</w:t>
      </w:r>
    </w:p>
    <w:p w14:paraId="4F665481" w14:textId="77777777" w:rsidR="00207A99" w:rsidRDefault="0091457D" w:rsidP="00B479A8">
      <w:pPr>
        <w:pStyle w:val="BodyText"/>
        <w:numPr>
          <w:ilvl w:val="0"/>
          <w:numId w:val="1"/>
        </w:numPr>
        <w:tabs>
          <w:tab w:val="left" w:pos="522"/>
        </w:tabs>
        <w:spacing w:after="120"/>
      </w:pPr>
      <w:bookmarkStart w:id="0" w:name="_Hlk226474679"/>
      <w:r w:rsidRPr="00105C30">
        <w:rPr>
          <w:b/>
          <w:bCs/>
          <w:lang w:eastAsia="en-US" w:bidi="en-US"/>
        </w:rPr>
        <w:t xml:space="preserve">Quy </w:t>
      </w:r>
      <w:r>
        <w:rPr>
          <w:b/>
          <w:bCs/>
        </w:rPr>
        <w:t xml:space="preserve">định tạo </w:t>
      </w:r>
      <w:r w:rsidRPr="00105C30">
        <w:rPr>
          <w:b/>
          <w:bCs/>
          <w:lang w:eastAsia="en-US" w:bidi="en-US"/>
        </w:rPr>
        <w:t xml:space="preserve">danh </w:t>
      </w:r>
      <w:r>
        <w:rPr>
          <w:b/>
          <w:bCs/>
        </w:rPr>
        <w:t xml:space="preserve">mục tài liệu </w:t>
      </w:r>
      <w:r w:rsidRPr="00105C30">
        <w:rPr>
          <w:b/>
          <w:bCs/>
          <w:lang w:eastAsia="en-US" w:bidi="en-US"/>
        </w:rPr>
        <w:t xml:space="preserve">tham </w:t>
      </w:r>
      <w:r>
        <w:rPr>
          <w:b/>
          <w:bCs/>
        </w:rPr>
        <w:t>khảo</w:t>
      </w:r>
    </w:p>
    <w:p w14:paraId="23C4AD89" w14:textId="77777777" w:rsidR="00207A99" w:rsidRDefault="0091457D" w:rsidP="00B479A8">
      <w:pPr>
        <w:pStyle w:val="BodyText"/>
        <w:numPr>
          <w:ilvl w:val="0"/>
          <w:numId w:val="4"/>
        </w:numPr>
        <w:tabs>
          <w:tab w:val="left" w:pos="354"/>
        </w:tabs>
        <w:spacing w:after="120"/>
        <w:jc w:val="both"/>
      </w:pPr>
      <w:r>
        <w:rPr>
          <w:b/>
          <w:bCs/>
        </w:rPr>
        <w:t xml:space="preserve">Nguyên tắc </w:t>
      </w:r>
      <w:proofErr w:type="spellStart"/>
      <w:r>
        <w:rPr>
          <w:b/>
          <w:bCs/>
          <w:lang w:val="en-US" w:eastAsia="en-US" w:bidi="en-US"/>
        </w:rPr>
        <w:t>chung</w:t>
      </w:r>
      <w:proofErr w:type="spellEnd"/>
    </w:p>
    <w:bookmarkEnd w:id="0"/>
    <w:p w14:paraId="4B421DFC" w14:textId="77777777" w:rsidR="00207A99" w:rsidRPr="004C26FF" w:rsidRDefault="0091457D" w:rsidP="00B479A8">
      <w:pPr>
        <w:pStyle w:val="BodyText"/>
        <w:ind w:firstLine="567"/>
        <w:jc w:val="both"/>
        <w:rPr>
          <w:b/>
          <w:bCs/>
        </w:rPr>
      </w:pPr>
      <w:r w:rsidRPr="004C26FF">
        <w:rPr>
          <w:b/>
          <w:bCs/>
          <w:sz w:val="26"/>
          <w:szCs w:val="26"/>
          <w:lang w:val="en-US" w:eastAsia="en-US" w:bidi="en-US"/>
        </w:rPr>
        <w:t xml:space="preserve">• </w:t>
      </w:r>
      <w:r w:rsidRPr="004C26FF">
        <w:rPr>
          <w:b/>
          <w:bCs/>
        </w:rPr>
        <w:t xml:space="preserve">Tên tác giả </w:t>
      </w:r>
      <w:r w:rsidRPr="004C26FF">
        <w:rPr>
          <w:b/>
          <w:bCs/>
          <w:lang w:val="en-US" w:eastAsia="en-US" w:bidi="en-US"/>
        </w:rPr>
        <w:t>(Authors)</w:t>
      </w:r>
    </w:p>
    <w:p w14:paraId="428535BF" w14:textId="19DC0ACE" w:rsidR="00207A99" w:rsidRDefault="0091457D" w:rsidP="00B479A8">
      <w:pPr>
        <w:pStyle w:val="BodyText"/>
        <w:numPr>
          <w:ilvl w:val="0"/>
          <w:numId w:val="5"/>
        </w:numPr>
        <w:ind w:firstLine="567"/>
        <w:jc w:val="both"/>
      </w:pPr>
      <w:r>
        <w:t xml:space="preserve">Đối với công trình xuất bản bằng tiếng Việt: viết đầy đủ họ tên tác giả theo thứ tự họ trước tên sau </w:t>
      </w:r>
      <w:r w:rsidR="00D0718A" w:rsidRPr="00D0718A">
        <w:t>(</w:t>
      </w:r>
      <w:r>
        <w:t>ví dụ</w:t>
      </w:r>
      <w:r w:rsidR="00D0718A" w:rsidRPr="00D0718A">
        <w:t>:</w:t>
      </w:r>
      <w:r>
        <w:t xml:space="preserve"> </w:t>
      </w:r>
      <w:r w:rsidR="009C2E98" w:rsidRPr="009C2E98">
        <w:t xml:space="preserve">Nguyễn </w:t>
      </w:r>
      <w:r w:rsidR="00FF5AA6" w:rsidRPr="00B479A8">
        <w:t>Thị Thu Hà</w:t>
      </w:r>
      <w:r w:rsidR="00D0718A" w:rsidRPr="00D0718A">
        <w:t>)</w:t>
      </w:r>
      <w:r>
        <w:t>.</w:t>
      </w:r>
    </w:p>
    <w:p w14:paraId="3EF69331" w14:textId="51AE3215" w:rsidR="00207A99" w:rsidRPr="00D0718A" w:rsidRDefault="004C26FF" w:rsidP="00B479A8">
      <w:pPr>
        <w:pStyle w:val="BodyText"/>
        <w:ind w:firstLine="567"/>
        <w:jc w:val="both"/>
      </w:pPr>
      <w:bookmarkStart w:id="1" w:name="_Hlk226621299"/>
      <w:r w:rsidRPr="004C26FF">
        <w:t xml:space="preserve">- </w:t>
      </w:r>
      <w:r>
        <w:t>Đối với công trình xuất bản bằng tiếng Anh</w:t>
      </w:r>
      <w:r w:rsidR="00D0718A" w:rsidRPr="00D0718A">
        <w:t xml:space="preserve">: </w:t>
      </w:r>
      <w:r>
        <w:t>Viết tắt tên và tên đệm của tác giả, theo sau mỗi chữ viết tắt là dấu chấm. Sau phần tên viết tắt, viết đầy đủ họ của tác giả</w:t>
      </w:r>
      <w:r w:rsidR="00D0718A" w:rsidRPr="00D0718A">
        <w:t xml:space="preserve"> (ví dụ: </w:t>
      </w:r>
      <w:r w:rsidR="00D0718A">
        <w:t>C. Jacks</w:t>
      </w:r>
      <w:r w:rsidR="00D0718A" w:rsidRPr="00D0718A">
        <w:t>)</w:t>
      </w:r>
      <w:r>
        <w:t>.</w:t>
      </w:r>
    </w:p>
    <w:bookmarkEnd w:id="1"/>
    <w:p w14:paraId="598A8F9E" w14:textId="77777777" w:rsidR="00D0718A" w:rsidRPr="004C26FF" w:rsidRDefault="0091457D" w:rsidP="00B479A8">
      <w:pPr>
        <w:pStyle w:val="BodyText"/>
        <w:ind w:firstLine="567"/>
        <w:jc w:val="both"/>
      </w:pPr>
      <w:r w:rsidRPr="00D0718A">
        <w:rPr>
          <w:sz w:val="26"/>
          <w:szCs w:val="26"/>
        </w:rPr>
        <w:t xml:space="preserve">- </w:t>
      </w:r>
      <w:r w:rsidRPr="00D0718A">
        <w:t>Hai tác giả: quy tắc viết tên như trên, dùng “and” để liên kết giữa hai tác giả</w:t>
      </w:r>
      <w:r w:rsidR="00D0718A" w:rsidRPr="00D0718A">
        <w:t>.</w:t>
      </w:r>
    </w:p>
    <w:p w14:paraId="0836A356" w14:textId="77777777" w:rsidR="00D0718A" w:rsidRPr="004C26FF" w:rsidRDefault="0091457D" w:rsidP="00B479A8">
      <w:pPr>
        <w:pStyle w:val="BodyText"/>
        <w:ind w:firstLine="567"/>
        <w:jc w:val="both"/>
      </w:pPr>
      <w:r w:rsidRPr="00D0718A">
        <w:rPr>
          <w:sz w:val="26"/>
          <w:szCs w:val="26"/>
          <w:lang w:eastAsia="en-US" w:bidi="en-US"/>
        </w:rPr>
        <w:t xml:space="preserve">- </w:t>
      </w:r>
      <w:r w:rsidRPr="00D0718A">
        <w:t xml:space="preserve">Từ </w:t>
      </w:r>
      <w:r w:rsidRPr="00D0718A">
        <w:rPr>
          <w:lang w:eastAsia="en-US" w:bidi="en-US"/>
        </w:rPr>
        <w:t xml:space="preserve">ba </w:t>
      </w:r>
      <w:r w:rsidRPr="00D0718A">
        <w:t xml:space="preserve">tác giả </w:t>
      </w:r>
      <w:r w:rsidR="00D0718A" w:rsidRPr="00D0718A">
        <w:t>đến 6 tác giả</w:t>
      </w:r>
      <w:r w:rsidRPr="00D0718A">
        <w:t>: Liệt kê đầy đủ tên, họ các tác giả</w:t>
      </w:r>
      <w:r w:rsidR="00D0718A" w:rsidRPr="00D0718A">
        <w:t>.</w:t>
      </w:r>
    </w:p>
    <w:p w14:paraId="584DED5C" w14:textId="77777777" w:rsidR="00D0718A" w:rsidRPr="00682F97" w:rsidRDefault="00D0718A" w:rsidP="00B479A8">
      <w:pPr>
        <w:pStyle w:val="BodyText"/>
        <w:ind w:firstLine="567"/>
        <w:jc w:val="both"/>
      </w:pPr>
      <w:r w:rsidRPr="00D0718A">
        <w:rPr>
          <w:sz w:val="26"/>
          <w:szCs w:val="26"/>
          <w:lang w:eastAsia="en-US" w:bidi="en-US"/>
        </w:rPr>
        <w:t>-</w:t>
      </w:r>
      <w:r w:rsidRPr="00105C30">
        <w:rPr>
          <w:sz w:val="26"/>
          <w:szCs w:val="26"/>
          <w:lang w:eastAsia="en-US" w:bidi="en-US"/>
        </w:rPr>
        <w:t xml:space="preserve"> </w:t>
      </w:r>
      <w:r>
        <w:t xml:space="preserve">Nhiều hơn </w:t>
      </w:r>
      <w:r w:rsidRPr="00D0718A">
        <w:t>6</w:t>
      </w:r>
      <w:r>
        <w:t xml:space="preserve"> tác giả: sử dụng </w:t>
      </w:r>
      <w:r w:rsidRPr="00105C30">
        <w:rPr>
          <w:lang w:eastAsia="en-US" w:bidi="en-US"/>
        </w:rPr>
        <w:t>“</w:t>
      </w:r>
      <w:r w:rsidRPr="00105C30">
        <w:rPr>
          <w:i/>
          <w:iCs/>
          <w:lang w:eastAsia="en-US" w:bidi="en-US"/>
        </w:rPr>
        <w:t>et al.”</w:t>
      </w:r>
      <w:r w:rsidRPr="00105C30">
        <w:rPr>
          <w:lang w:eastAsia="en-US" w:bidi="en-US"/>
        </w:rPr>
        <w:t xml:space="preserve"> sau </w:t>
      </w:r>
      <w:r>
        <w:t>tên họ của tác giả thứ nhất của công trình</w:t>
      </w:r>
      <w:r w:rsidRPr="00D0718A">
        <w:t>.</w:t>
      </w:r>
    </w:p>
    <w:p w14:paraId="1A8041BC" w14:textId="6884F131" w:rsidR="00CC400C" w:rsidRPr="00682F97" w:rsidRDefault="00CC400C" w:rsidP="00B479A8">
      <w:pPr>
        <w:pStyle w:val="BodyText"/>
        <w:ind w:firstLine="567"/>
        <w:jc w:val="both"/>
      </w:pPr>
      <w:bookmarkStart w:id="2" w:name="_Hlk226474595"/>
      <w:r w:rsidRPr="00682F97">
        <w:t>- Đối với tài liệu là các văn bản quy phạm pháp luật, các quy định, quy chế thì tên tác giả được thể hiện là cơ quan ban hành của văn bản đó.</w:t>
      </w:r>
    </w:p>
    <w:bookmarkEnd w:id="2"/>
    <w:p w14:paraId="5B052B3F" w14:textId="77777777" w:rsidR="00207A99" w:rsidRPr="004C26FF" w:rsidRDefault="0091457D" w:rsidP="00B479A8">
      <w:pPr>
        <w:pStyle w:val="BodyText"/>
        <w:spacing w:after="60"/>
        <w:ind w:firstLine="567"/>
        <w:jc w:val="both"/>
        <w:rPr>
          <w:b/>
          <w:bCs/>
        </w:rPr>
      </w:pPr>
      <w:r w:rsidRPr="004C26FF">
        <w:rPr>
          <w:b/>
          <w:bCs/>
          <w:sz w:val="26"/>
          <w:szCs w:val="26"/>
          <w:lang w:eastAsia="en-US" w:bidi="en-US"/>
        </w:rPr>
        <w:t xml:space="preserve">• </w:t>
      </w:r>
      <w:r w:rsidRPr="004C26FF">
        <w:rPr>
          <w:b/>
          <w:bCs/>
        </w:rPr>
        <w:t xml:space="preserve">Tiêu đề </w:t>
      </w:r>
      <w:r w:rsidRPr="004C26FF">
        <w:rPr>
          <w:b/>
          <w:bCs/>
          <w:lang w:eastAsia="en-US" w:bidi="en-US"/>
        </w:rPr>
        <w:t>(Title)</w:t>
      </w:r>
    </w:p>
    <w:p w14:paraId="7058EEAB" w14:textId="5184F2B4" w:rsidR="00207A99" w:rsidRPr="00CC400C" w:rsidRDefault="00D0718A" w:rsidP="00B479A8">
      <w:pPr>
        <w:pStyle w:val="BodyText"/>
        <w:ind w:firstLine="567"/>
        <w:jc w:val="both"/>
      </w:pPr>
      <w:r w:rsidRPr="00D0718A">
        <w:t xml:space="preserve">- </w:t>
      </w:r>
      <w:r>
        <w:t>Tiêu đề của cuốn sách, của tạp chí được viết in nghiêng. Các từ quan trọng của tiêu đề được viết hoa, nhưng không viết hoa mạo từ, giới từ và liên từ, chẳng hạn như ‘and/và’, ‘of/của’, ‘on/trên’</w:t>
      </w:r>
      <w:r w:rsidR="00CC400C" w:rsidRPr="00CC400C">
        <w:t>.</w:t>
      </w:r>
    </w:p>
    <w:p w14:paraId="1EC90DB6" w14:textId="2C40AE1B" w:rsidR="00207A99" w:rsidRDefault="00D0718A" w:rsidP="00682F97">
      <w:pPr>
        <w:pStyle w:val="BodyText"/>
        <w:spacing w:line="269" w:lineRule="auto"/>
        <w:ind w:firstLine="567"/>
        <w:jc w:val="both"/>
      </w:pPr>
      <w:r w:rsidRPr="00D0718A">
        <w:lastRenderedPageBreak/>
        <w:t xml:space="preserve">- </w:t>
      </w:r>
      <w:r>
        <w:t>Tiêu đề của bài báo, chương sách, luận văn, luận án được viết trong ngoặc kép, viết thường, không in nghiêng.</w:t>
      </w:r>
    </w:p>
    <w:p w14:paraId="221FAEB3" w14:textId="3ED9B6C7" w:rsidR="00207A99" w:rsidRDefault="00D0718A" w:rsidP="00F30D28">
      <w:pPr>
        <w:pStyle w:val="BodyText"/>
        <w:ind w:firstLine="567"/>
        <w:jc w:val="both"/>
      </w:pPr>
      <w:r w:rsidRPr="00D0718A">
        <w:t xml:space="preserve">- </w:t>
      </w:r>
      <w:r>
        <w:t>Chỉ bắt đầu tham chiếu bằng tiêu đề nếu không xác định được tác giả hoặc chủ biên, người biên tập của công trình đó.</w:t>
      </w:r>
    </w:p>
    <w:p w14:paraId="347DC99E" w14:textId="77777777" w:rsidR="00207A99" w:rsidRPr="004C26FF" w:rsidRDefault="0091457D" w:rsidP="00F30D28">
      <w:pPr>
        <w:pStyle w:val="BodyText"/>
        <w:ind w:firstLine="567"/>
        <w:jc w:val="both"/>
        <w:rPr>
          <w:b/>
          <w:bCs/>
        </w:rPr>
      </w:pPr>
      <w:r w:rsidRPr="004C26FF">
        <w:rPr>
          <w:b/>
          <w:bCs/>
          <w:sz w:val="26"/>
          <w:szCs w:val="26"/>
        </w:rPr>
        <w:t xml:space="preserve">• </w:t>
      </w:r>
      <w:r w:rsidRPr="004C26FF">
        <w:rPr>
          <w:b/>
          <w:bCs/>
        </w:rPr>
        <w:t>Ngày xuất bản (Year) hoặc ngày truy cập (Accessed) được viết theo quy tắc:</w:t>
      </w:r>
    </w:p>
    <w:p w14:paraId="58AC7BE7" w14:textId="71276802" w:rsidR="00207A99" w:rsidRDefault="004C26FF" w:rsidP="00F30D28">
      <w:pPr>
        <w:pStyle w:val="BodyText"/>
        <w:spacing w:after="120"/>
        <w:ind w:firstLine="567"/>
        <w:jc w:val="both"/>
      </w:pPr>
      <w:r w:rsidRPr="004C26FF">
        <w:t xml:space="preserve">- </w:t>
      </w:r>
      <w:r>
        <w:t>Ngày/Tháng/Năm trong tiếng Việt, ví dụ: 28/</w:t>
      </w:r>
      <w:r w:rsidR="00940BE3" w:rsidRPr="00940BE3">
        <w:t>3</w:t>
      </w:r>
      <w:r>
        <w:t>/202</w:t>
      </w:r>
      <w:r w:rsidR="00940BE3" w:rsidRPr="00940BE3">
        <w:t>6</w:t>
      </w:r>
      <w:r>
        <w:t>, và</w:t>
      </w:r>
    </w:p>
    <w:p w14:paraId="6C1A2E06" w14:textId="3AFD0617" w:rsidR="00207A99" w:rsidRDefault="004C26FF" w:rsidP="00F30D28">
      <w:pPr>
        <w:pStyle w:val="BodyText"/>
        <w:ind w:firstLine="567"/>
        <w:jc w:val="both"/>
      </w:pPr>
      <w:r>
        <w:rPr>
          <w:lang w:val="en-US"/>
        </w:rPr>
        <w:t xml:space="preserve">- </w:t>
      </w:r>
      <w:r>
        <w:t xml:space="preserve">Month/Date/Year trong tiếng Anh, ví dụ: </w:t>
      </w:r>
      <w:r>
        <w:rPr>
          <w:lang w:val="en-US" w:eastAsia="en-US" w:bidi="en-US"/>
        </w:rPr>
        <w:t xml:space="preserve">Dec. </w:t>
      </w:r>
      <w:r w:rsidR="00940BE3">
        <w:rPr>
          <w:lang w:val="en-US"/>
        </w:rPr>
        <w:t>3</w:t>
      </w:r>
      <w:r>
        <w:t>, 202</w:t>
      </w:r>
      <w:r w:rsidR="00940BE3">
        <w:rPr>
          <w:lang w:val="en-US"/>
        </w:rPr>
        <w:t>6</w:t>
      </w:r>
      <w:r>
        <w:t>.</w:t>
      </w:r>
    </w:p>
    <w:p w14:paraId="4364859B" w14:textId="76813243" w:rsidR="00207A99" w:rsidRDefault="004C26FF" w:rsidP="00F30D28">
      <w:pPr>
        <w:pStyle w:val="BodyText"/>
        <w:ind w:firstLine="567"/>
        <w:jc w:val="both"/>
      </w:pPr>
      <w:r w:rsidRPr="004C26FF">
        <w:t xml:space="preserve">- </w:t>
      </w:r>
      <w:r>
        <w:t xml:space="preserve">Các từ thường dùng </w:t>
      </w:r>
      <w:r w:rsidRPr="00105C30">
        <w:rPr>
          <w:lang w:eastAsia="en-US" w:bidi="en-US"/>
        </w:rPr>
        <w:t xml:space="preserve">trong </w:t>
      </w:r>
      <w:r>
        <w:t>tên nhà xuất bản, tên tạp chí, trường đại học có thể được viết tắt</w:t>
      </w:r>
      <w:r w:rsidRPr="004C26FF">
        <w:t xml:space="preserve"> (</w:t>
      </w:r>
      <w:r>
        <w:t xml:space="preserve">ví dụ: </w:t>
      </w:r>
      <w:r w:rsidRPr="00105C30">
        <w:rPr>
          <w:lang w:eastAsia="en-US" w:bidi="en-US"/>
        </w:rPr>
        <w:t>Dept. cho Department</w:t>
      </w:r>
      <w:r w:rsidRPr="004C26FF">
        <w:rPr>
          <w:lang w:eastAsia="en-US" w:bidi="en-US"/>
        </w:rPr>
        <w:t>)</w:t>
      </w:r>
      <w:r w:rsidRPr="00105C30">
        <w:rPr>
          <w:lang w:eastAsia="en-US" w:bidi="en-US"/>
        </w:rPr>
        <w:t>.</w:t>
      </w:r>
    </w:p>
    <w:p w14:paraId="026654AB" w14:textId="2681819A" w:rsidR="00207A99" w:rsidRDefault="004C26FF" w:rsidP="00F30D28">
      <w:pPr>
        <w:pStyle w:val="BodyText"/>
        <w:ind w:firstLine="567"/>
        <w:jc w:val="both"/>
      </w:pPr>
      <w:r>
        <w:rPr>
          <w:lang w:val="en-US"/>
        </w:rPr>
        <w:t xml:space="preserve">- </w:t>
      </w:r>
      <w:r>
        <w:t>Từ viết tắt:</w:t>
      </w:r>
    </w:p>
    <w:p w14:paraId="2ACAD0EE" w14:textId="77777777" w:rsidR="00207A99" w:rsidRDefault="0091457D" w:rsidP="00F30D28">
      <w:pPr>
        <w:pStyle w:val="BodyText"/>
        <w:tabs>
          <w:tab w:val="left" w:pos="1453"/>
        </w:tabs>
        <w:ind w:firstLine="567"/>
        <w:jc w:val="both"/>
      </w:pPr>
      <w:r>
        <w:rPr>
          <w:lang w:val="en-US" w:eastAsia="en-US" w:bidi="en-US"/>
        </w:rPr>
        <w:t xml:space="preserve">“Vol.”, “no.”, </w:t>
      </w:r>
      <w:r>
        <w:t xml:space="preserve">dùng </w:t>
      </w:r>
      <w:proofErr w:type="spellStart"/>
      <w:r>
        <w:rPr>
          <w:lang w:val="en-US" w:eastAsia="en-US" w:bidi="en-US"/>
        </w:rPr>
        <w:t>thay</w:t>
      </w:r>
      <w:proofErr w:type="spellEnd"/>
      <w:r>
        <w:rPr>
          <w:lang w:val="en-US" w:eastAsia="en-US" w:bidi="en-US"/>
        </w:rPr>
        <w:t xml:space="preserve"> </w:t>
      </w:r>
      <w:proofErr w:type="spellStart"/>
      <w:r>
        <w:rPr>
          <w:lang w:val="en-US" w:eastAsia="en-US" w:bidi="en-US"/>
        </w:rPr>
        <w:t>cho</w:t>
      </w:r>
      <w:proofErr w:type="spellEnd"/>
      <w:r>
        <w:rPr>
          <w:lang w:val="en-US" w:eastAsia="en-US" w:bidi="en-US"/>
        </w:rPr>
        <w:t xml:space="preserve"> “volume number”, “issue number”</w:t>
      </w:r>
    </w:p>
    <w:p w14:paraId="41BE05C4" w14:textId="77777777" w:rsidR="00207A99" w:rsidRDefault="0091457D" w:rsidP="00F30D28">
      <w:pPr>
        <w:pStyle w:val="BodyText"/>
        <w:tabs>
          <w:tab w:val="left" w:pos="1453"/>
        </w:tabs>
        <w:ind w:firstLine="567"/>
        <w:jc w:val="both"/>
      </w:pPr>
      <w:r>
        <w:rPr>
          <w:lang w:val="en-US" w:eastAsia="en-US" w:bidi="en-US"/>
        </w:rPr>
        <w:t xml:space="preserve">“proc.”, “Int. Conf.” </w:t>
      </w:r>
      <w:r>
        <w:t xml:space="preserve">dùng </w:t>
      </w:r>
      <w:proofErr w:type="spellStart"/>
      <w:r>
        <w:rPr>
          <w:lang w:val="en-US" w:eastAsia="en-US" w:bidi="en-US"/>
        </w:rPr>
        <w:t>thay</w:t>
      </w:r>
      <w:proofErr w:type="spellEnd"/>
      <w:r>
        <w:rPr>
          <w:lang w:val="en-US" w:eastAsia="en-US" w:bidi="en-US"/>
        </w:rPr>
        <w:t xml:space="preserve"> </w:t>
      </w:r>
      <w:proofErr w:type="spellStart"/>
      <w:r>
        <w:rPr>
          <w:lang w:val="en-US" w:eastAsia="en-US" w:bidi="en-US"/>
        </w:rPr>
        <w:t>cho</w:t>
      </w:r>
      <w:proofErr w:type="spellEnd"/>
      <w:r>
        <w:rPr>
          <w:lang w:val="en-US" w:eastAsia="en-US" w:bidi="en-US"/>
        </w:rPr>
        <w:t xml:space="preserve"> “proceedings”, “International Conference”</w:t>
      </w:r>
    </w:p>
    <w:p w14:paraId="31F00FBD" w14:textId="77777777" w:rsidR="00207A99" w:rsidRPr="004C26FF" w:rsidRDefault="0091457D" w:rsidP="00F30D28">
      <w:pPr>
        <w:pStyle w:val="BodyText"/>
        <w:tabs>
          <w:tab w:val="left" w:pos="1453"/>
        </w:tabs>
        <w:ind w:firstLine="567"/>
        <w:jc w:val="both"/>
        <w:rPr>
          <w:spacing w:val="-2"/>
        </w:rPr>
      </w:pPr>
      <w:r w:rsidRPr="004C26FF">
        <w:rPr>
          <w:spacing w:val="-2"/>
          <w:lang w:val="en-US" w:eastAsia="en-US" w:bidi="en-US"/>
        </w:rPr>
        <w:t>“</w:t>
      </w:r>
      <w:r w:rsidRPr="004C26FF">
        <w:rPr>
          <w:i/>
          <w:iCs/>
          <w:spacing w:val="-2"/>
          <w:lang w:val="en-US" w:eastAsia="en-US" w:bidi="en-US"/>
        </w:rPr>
        <w:t>etc</w:t>
      </w:r>
      <w:r w:rsidRPr="004C26FF">
        <w:rPr>
          <w:spacing w:val="-2"/>
          <w:lang w:val="en-US" w:eastAsia="en-US" w:bidi="en-US"/>
        </w:rPr>
        <w:t>.”, “</w:t>
      </w:r>
      <w:r w:rsidRPr="004C26FF">
        <w:rPr>
          <w:i/>
          <w:iCs/>
          <w:spacing w:val="-2"/>
          <w:lang w:val="en-US" w:eastAsia="en-US" w:bidi="en-US"/>
        </w:rPr>
        <w:t>i.e</w:t>
      </w:r>
      <w:r w:rsidRPr="004C26FF">
        <w:rPr>
          <w:spacing w:val="-2"/>
          <w:lang w:val="en-US" w:eastAsia="en-US" w:bidi="en-US"/>
        </w:rPr>
        <w:t>.,”, “</w:t>
      </w:r>
      <w:r w:rsidRPr="004C26FF">
        <w:rPr>
          <w:i/>
          <w:iCs/>
          <w:spacing w:val="-2"/>
          <w:lang w:val="en-US" w:eastAsia="en-US" w:bidi="en-US"/>
        </w:rPr>
        <w:t>e.g</w:t>
      </w:r>
      <w:r w:rsidRPr="004C26FF">
        <w:rPr>
          <w:spacing w:val="-2"/>
          <w:lang w:val="en-US" w:eastAsia="en-US" w:bidi="en-US"/>
        </w:rPr>
        <w:t>.,”, “</w:t>
      </w:r>
      <w:r w:rsidRPr="004C26FF">
        <w:rPr>
          <w:i/>
          <w:iCs/>
          <w:spacing w:val="-2"/>
          <w:lang w:val="en-US" w:eastAsia="en-US" w:bidi="en-US"/>
        </w:rPr>
        <w:t>et al</w:t>
      </w:r>
      <w:r w:rsidRPr="004C26FF">
        <w:rPr>
          <w:spacing w:val="-2"/>
          <w:lang w:val="en-US" w:eastAsia="en-US" w:bidi="en-US"/>
        </w:rPr>
        <w:t xml:space="preserve">.” </w:t>
      </w:r>
      <w:r w:rsidRPr="004C26FF">
        <w:rPr>
          <w:spacing w:val="-2"/>
        </w:rPr>
        <w:t xml:space="preserve">dùng </w:t>
      </w:r>
      <w:proofErr w:type="spellStart"/>
      <w:r w:rsidRPr="004C26FF">
        <w:rPr>
          <w:spacing w:val="-2"/>
          <w:lang w:val="en-US" w:eastAsia="en-US" w:bidi="en-US"/>
        </w:rPr>
        <w:t>thay</w:t>
      </w:r>
      <w:proofErr w:type="spellEnd"/>
      <w:r w:rsidRPr="004C26FF">
        <w:rPr>
          <w:spacing w:val="-2"/>
          <w:lang w:val="en-US" w:eastAsia="en-US" w:bidi="en-US"/>
        </w:rPr>
        <w:t xml:space="preserve"> </w:t>
      </w:r>
      <w:proofErr w:type="spellStart"/>
      <w:r w:rsidRPr="004C26FF">
        <w:rPr>
          <w:spacing w:val="-2"/>
          <w:lang w:val="en-US" w:eastAsia="en-US" w:bidi="en-US"/>
        </w:rPr>
        <w:t>cho</w:t>
      </w:r>
      <w:proofErr w:type="spellEnd"/>
      <w:r w:rsidRPr="004C26FF">
        <w:rPr>
          <w:spacing w:val="-2"/>
          <w:lang w:val="en-US" w:eastAsia="en-US" w:bidi="en-US"/>
        </w:rPr>
        <w:t xml:space="preserve"> “and so on”, “that is”, “for example”, “and others.”</w:t>
      </w:r>
    </w:p>
    <w:p w14:paraId="61988FD6" w14:textId="77777777" w:rsidR="00207A99" w:rsidRDefault="0091457D" w:rsidP="00F30D28">
      <w:pPr>
        <w:pStyle w:val="BodyText"/>
        <w:tabs>
          <w:tab w:val="left" w:pos="1453"/>
        </w:tabs>
        <w:ind w:firstLine="567"/>
        <w:jc w:val="both"/>
      </w:pPr>
      <w:r>
        <w:rPr>
          <w:lang w:val="en-US" w:eastAsia="en-US" w:bidi="en-US"/>
        </w:rPr>
        <w:t xml:space="preserve">“n.d.” </w:t>
      </w:r>
      <w:r>
        <w:t xml:space="preserve">dùng </w:t>
      </w:r>
      <w:proofErr w:type="spellStart"/>
      <w:r>
        <w:rPr>
          <w:lang w:val="en-US" w:eastAsia="en-US" w:bidi="en-US"/>
        </w:rPr>
        <w:t>thay</w:t>
      </w:r>
      <w:proofErr w:type="spellEnd"/>
      <w:r>
        <w:rPr>
          <w:lang w:val="en-US" w:eastAsia="en-US" w:bidi="en-US"/>
        </w:rPr>
        <w:t xml:space="preserve"> </w:t>
      </w:r>
      <w:proofErr w:type="spellStart"/>
      <w:r>
        <w:rPr>
          <w:lang w:val="en-US" w:eastAsia="en-US" w:bidi="en-US"/>
        </w:rPr>
        <w:t>cho</w:t>
      </w:r>
      <w:proofErr w:type="spellEnd"/>
      <w:r>
        <w:rPr>
          <w:lang w:val="en-US" w:eastAsia="en-US" w:bidi="en-US"/>
        </w:rPr>
        <w:t xml:space="preserve"> “no date”</w:t>
      </w:r>
    </w:p>
    <w:p w14:paraId="34D2FE34" w14:textId="77777777" w:rsidR="00207A99" w:rsidRDefault="0091457D" w:rsidP="00F30D28">
      <w:pPr>
        <w:pStyle w:val="BodyText"/>
        <w:tabs>
          <w:tab w:val="left" w:pos="1453"/>
        </w:tabs>
        <w:ind w:firstLine="567"/>
        <w:jc w:val="both"/>
      </w:pPr>
      <w:r>
        <w:rPr>
          <w:lang w:val="en-US" w:eastAsia="en-US" w:bidi="en-US"/>
        </w:rPr>
        <w:t xml:space="preserve">“pp.” </w:t>
      </w:r>
      <w:r>
        <w:t xml:space="preserve">dùng </w:t>
      </w:r>
      <w:proofErr w:type="spellStart"/>
      <w:r>
        <w:rPr>
          <w:lang w:val="en-US" w:eastAsia="en-US" w:bidi="en-US"/>
        </w:rPr>
        <w:t>thay</w:t>
      </w:r>
      <w:proofErr w:type="spellEnd"/>
      <w:r>
        <w:rPr>
          <w:lang w:val="en-US" w:eastAsia="en-US" w:bidi="en-US"/>
        </w:rPr>
        <w:t xml:space="preserve"> </w:t>
      </w:r>
      <w:proofErr w:type="spellStart"/>
      <w:r>
        <w:rPr>
          <w:lang w:val="en-US" w:eastAsia="en-US" w:bidi="en-US"/>
        </w:rPr>
        <w:t>cho</w:t>
      </w:r>
      <w:proofErr w:type="spellEnd"/>
      <w:r>
        <w:rPr>
          <w:lang w:val="en-US" w:eastAsia="en-US" w:bidi="en-US"/>
        </w:rPr>
        <w:t xml:space="preserve"> “page range”</w:t>
      </w:r>
    </w:p>
    <w:p w14:paraId="1D6ED53A" w14:textId="77777777" w:rsidR="00207A99" w:rsidRDefault="0091457D" w:rsidP="00F30D28">
      <w:pPr>
        <w:pStyle w:val="BodyText"/>
        <w:tabs>
          <w:tab w:val="left" w:pos="1453"/>
        </w:tabs>
        <w:ind w:firstLine="567"/>
        <w:jc w:val="both"/>
      </w:pPr>
      <w:r>
        <w:rPr>
          <w:lang w:val="en-US" w:eastAsia="en-US" w:bidi="en-US"/>
        </w:rPr>
        <w:t xml:space="preserve">“ed.” </w:t>
      </w:r>
      <w:r>
        <w:t xml:space="preserve">dùng </w:t>
      </w:r>
      <w:proofErr w:type="spellStart"/>
      <w:r>
        <w:rPr>
          <w:lang w:val="en-US" w:eastAsia="en-US" w:bidi="en-US"/>
        </w:rPr>
        <w:t>thay</w:t>
      </w:r>
      <w:proofErr w:type="spellEnd"/>
      <w:r>
        <w:rPr>
          <w:lang w:val="en-US" w:eastAsia="en-US" w:bidi="en-US"/>
        </w:rPr>
        <w:t xml:space="preserve"> </w:t>
      </w:r>
      <w:proofErr w:type="spellStart"/>
      <w:r>
        <w:rPr>
          <w:lang w:val="en-US" w:eastAsia="en-US" w:bidi="en-US"/>
        </w:rPr>
        <w:t>cho</w:t>
      </w:r>
      <w:proofErr w:type="spellEnd"/>
      <w:r>
        <w:rPr>
          <w:lang w:val="en-US" w:eastAsia="en-US" w:bidi="en-US"/>
        </w:rPr>
        <w:t xml:space="preserve"> “edition”</w:t>
      </w:r>
    </w:p>
    <w:p w14:paraId="3FF6DEB9" w14:textId="77777777" w:rsidR="00207A99" w:rsidRDefault="0091457D" w:rsidP="00F30D28">
      <w:pPr>
        <w:pStyle w:val="BodyText"/>
        <w:tabs>
          <w:tab w:val="left" w:pos="1453"/>
        </w:tabs>
        <w:ind w:firstLine="567"/>
        <w:jc w:val="both"/>
      </w:pPr>
      <w:r>
        <w:rPr>
          <w:lang w:val="en-US" w:eastAsia="en-US" w:bidi="en-US"/>
        </w:rPr>
        <w:t>“</w:t>
      </w:r>
      <w:proofErr w:type="spellStart"/>
      <w:r>
        <w:rPr>
          <w:lang w:val="en-US" w:eastAsia="en-US" w:bidi="en-US"/>
        </w:rPr>
        <w:t>ch.</w:t>
      </w:r>
      <w:proofErr w:type="spellEnd"/>
      <w:r>
        <w:rPr>
          <w:lang w:val="en-US" w:eastAsia="en-US" w:bidi="en-US"/>
        </w:rPr>
        <w:t xml:space="preserve">”, “sec.” </w:t>
      </w:r>
      <w:r>
        <w:t xml:space="preserve">dùng </w:t>
      </w:r>
      <w:proofErr w:type="spellStart"/>
      <w:r>
        <w:rPr>
          <w:lang w:val="en-US" w:eastAsia="en-US" w:bidi="en-US"/>
        </w:rPr>
        <w:t>thay</w:t>
      </w:r>
      <w:proofErr w:type="spellEnd"/>
      <w:r>
        <w:rPr>
          <w:lang w:val="en-US" w:eastAsia="en-US" w:bidi="en-US"/>
        </w:rPr>
        <w:t xml:space="preserve"> </w:t>
      </w:r>
      <w:proofErr w:type="spellStart"/>
      <w:r>
        <w:rPr>
          <w:lang w:val="en-US" w:eastAsia="en-US" w:bidi="en-US"/>
        </w:rPr>
        <w:t>cho</w:t>
      </w:r>
      <w:proofErr w:type="spellEnd"/>
      <w:r>
        <w:rPr>
          <w:lang w:val="en-US" w:eastAsia="en-US" w:bidi="en-US"/>
        </w:rPr>
        <w:t xml:space="preserve"> “chapter”, “section”</w:t>
      </w:r>
    </w:p>
    <w:p w14:paraId="7CCB3213" w14:textId="77777777" w:rsidR="00207A99" w:rsidRDefault="0091457D" w:rsidP="00F30D28">
      <w:pPr>
        <w:pStyle w:val="BodyText"/>
        <w:tabs>
          <w:tab w:val="left" w:pos="1453"/>
        </w:tabs>
        <w:ind w:firstLine="567"/>
        <w:jc w:val="both"/>
      </w:pPr>
      <w:r>
        <w:rPr>
          <w:lang w:val="en-US" w:eastAsia="en-US" w:bidi="en-US"/>
        </w:rPr>
        <w:t xml:space="preserve">“Jan.”, Feb.”, Mar.”, Apr.”, “May”, “June”, “July”, “Aug.”, “Sept.”, “Oct.”, “Nov.”, and “Dec.” </w:t>
      </w:r>
      <w:r>
        <w:t xml:space="preserve">dùng </w:t>
      </w:r>
      <w:proofErr w:type="spellStart"/>
      <w:r>
        <w:rPr>
          <w:lang w:val="en-US" w:eastAsia="en-US" w:bidi="en-US"/>
        </w:rPr>
        <w:t>thay</w:t>
      </w:r>
      <w:proofErr w:type="spellEnd"/>
      <w:r>
        <w:rPr>
          <w:lang w:val="en-US" w:eastAsia="en-US" w:bidi="en-US"/>
        </w:rPr>
        <w:t xml:space="preserve"> </w:t>
      </w:r>
      <w:proofErr w:type="spellStart"/>
      <w:r>
        <w:rPr>
          <w:lang w:val="en-US" w:eastAsia="en-US" w:bidi="en-US"/>
        </w:rPr>
        <w:t>cho</w:t>
      </w:r>
      <w:proofErr w:type="spellEnd"/>
      <w:r>
        <w:rPr>
          <w:lang w:val="en-US" w:eastAsia="en-US" w:bidi="en-US"/>
        </w:rPr>
        <w:t xml:space="preserve"> </w:t>
      </w:r>
      <w:r>
        <w:t xml:space="preserve">các tháng từ Tháng một đến Tháng mười </w:t>
      </w:r>
      <w:proofErr w:type="spellStart"/>
      <w:r>
        <w:rPr>
          <w:lang w:val="en-US" w:eastAsia="en-US" w:bidi="en-US"/>
        </w:rPr>
        <w:t>hai</w:t>
      </w:r>
      <w:proofErr w:type="spellEnd"/>
      <w:r>
        <w:rPr>
          <w:lang w:val="en-US" w:eastAsia="en-US" w:bidi="en-US"/>
        </w:rPr>
        <w:t>.</w:t>
      </w:r>
    </w:p>
    <w:p w14:paraId="1A4CFF10" w14:textId="77777777" w:rsidR="00207A99" w:rsidRDefault="0091457D" w:rsidP="00F30D28">
      <w:pPr>
        <w:pStyle w:val="BodyText"/>
        <w:tabs>
          <w:tab w:val="left" w:pos="1453"/>
        </w:tabs>
        <w:ind w:firstLine="567"/>
        <w:jc w:val="both"/>
      </w:pPr>
      <w:r>
        <w:rPr>
          <w:lang w:val="en-US" w:eastAsia="en-US" w:bidi="en-US"/>
        </w:rPr>
        <w:t xml:space="preserve">“DOI” </w:t>
      </w:r>
      <w:r>
        <w:t xml:space="preserve">hoặc </w:t>
      </w:r>
      <w:r>
        <w:rPr>
          <w:lang w:val="en-US" w:eastAsia="en-US" w:bidi="en-US"/>
        </w:rPr>
        <w:t>“</w:t>
      </w:r>
      <w:proofErr w:type="spellStart"/>
      <w:r>
        <w:rPr>
          <w:lang w:val="en-US" w:eastAsia="en-US" w:bidi="en-US"/>
        </w:rPr>
        <w:t>doi</w:t>
      </w:r>
      <w:proofErr w:type="spellEnd"/>
      <w:r>
        <w:rPr>
          <w:lang w:val="en-US" w:eastAsia="en-US" w:bidi="en-US"/>
        </w:rPr>
        <w:t xml:space="preserve">” </w:t>
      </w:r>
      <w:r>
        <w:t xml:space="preserve">dùng </w:t>
      </w:r>
      <w:proofErr w:type="spellStart"/>
      <w:r>
        <w:rPr>
          <w:lang w:val="en-US" w:eastAsia="en-US" w:bidi="en-US"/>
        </w:rPr>
        <w:t>thay</w:t>
      </w:r>
      <w:proofErr w:type="spellEnd"/>
      <w:r>
        <w:rPr>
          <w:lang w:val="en-US" w:eastAsia="en-US" w:bidi="en-US"/>
        </w:rPr>
        <w:t xml:space="preserve"> </w:t>
      </w:r>
      <w:proofErr w:type="spellStart"/>
      <w:r>
        <w:rPr>
          <w:lang w:val="en-US" w:eastAsia="en-US" w:bidi="en-US"/>
        </w:rPr>
        <w:t>cho</w:t>
      </w:r>
      <w:proofErr w:type="spellEnd"/>
      <w:r>
        <w:rPr>
          <w:lang w:val="en-US" w:eastAsia="en-US" w:bidi="en-US"/>
        </w:rPr>
        <w:t xml:space="preserve"> “Digital Object Identifier”</w:t>
      </w:r>
    </w:p>
    <w:p w14:paraId="16E1BB8B" w14:textId="77777777" w:rsidR="00207A99" w:rsidRDefault="0091457D" w:rsidP="00F30D28">
      <w:pPr>
        <w:pStyle w:val="BodyText"/>
        <w:tabs>
          <w:tab w:val="left" w:pos="1453"/>
        </w:tabs>
        <w:ind w:firstLine="567"/>
        <w:jc w:val="both"/>
      </w:pPr>
      <w:r>
        <w:rPr>
          <w:lang w:val="en-US" w:eastAsia="en-US" w:bidi="en-US"/>
        </w:rPr>
        <w:t xml:space="preserve">“Inc.”, “Co.”, “Corp.”, “Ltd.”, </w:t>
      </w:r>
      <w:r>
        <w:t xml:space="preserve">và </w:t>
      </w:r>
      <w:r>
        <w:rPr>
          <w:lang w:val="en-US" w:eastAsia="en-US" w:bidi="en-US"/>
        </w:rPr>
        <w:t xml:space="preserve">“©”, “™", “®”, “URL” </w:t>
      </w:r>
      <w:r>
        <w:t xml:space="preserve">dùng </w:t>
      </w:r>
      <w:proofErr w:type="spellStart"/>
      <w:r>
        <w:rPr>
          <w:lang w:val="en-US" w:eastAsia="en-US" w:bidi="en-US"/>
        </w:rPr>
        <w:t>thay</w:t>
      </w:r>
      <w:proofErr w:type="spellEnd"/>
      <w:r>
        <w:rPr>
          <w:lang w:val="en-US" w:eastAsia="en-US" w:bidi="en-US"/>
        </w:rPr>
        <w:t xml:space="preserve"> </w:t>
      </w:r>
      <w:proofErr w:type="spellStart"/>
      <w:r>
        <w:rPr>
          <w:lang w:val="en-US" w:eastAsia="en-US" w:bidi="en-US"/>
        </w:rPr>
        <w:t>cho</w:t>
      </w:r>
      <w:proofErr w:type="spellEnd"/>
      <w:r>
        <w:rPr>
          <w:lang w:val="en-US" w:eastAsia="en-US" w:bidi="en-US"/>
        </w:rPr>
        <w:t xml:space="preserve"> “Incorporated”, “Company”, “Corporation”, “Limited” </w:t>
      </w:r>
      <w:r>
        <w:t xml:space="preserve">và </w:t>
      </w:r>
      <w:r>
        <w:rPr>
          <w:lang w:val="en-US" w:eastAsia="en-US" w:bidi="en-US"/>
        </w:rPr>
        <w:t>“Copyright”, “Trademark”, “Registered trademark”, “Uniform Resource Locator”.</w:t>
      </w:r>
    </w:p>
    <w:p w14:paraId="6CE475D8" w14:textId="77777777" w:rsidR="00207A99" w:rsidRDefault="0091457D" w:rsidP="00F30D28">
      <w:pPr>
        <w:pStyle w:val="BodyText"/>
        <w:ind w:left="567"/>
        <w:jc w:val="both"/>
      </w:pPr>
      <w:r>
        <w:t>... và những từ thông dụng khác theo quy định của IEEE.</w:t>
      </w:r>
    </w:p>
    <w:p w14:paraId="1389E212" w14:textId="20514171" w:rsidR="00207A99" w:rsidRPr="004C26FF" w:rsidRDefault="0091457D" w:rsidP="00F30D28">
      <w:pPr>
        <w:pStyle w:val="BodyText"/>
        <w:ind w:firstLine="567"/>
        <w:jc w:val="both"/>
        <w:rPr>
          <w:b/>
          <w:bCs/>
          <w:lang w:val="en-US"/>
        </w:rPr>
      </w:pPr>
      <w:r w:rsidRPr="004C26FF">
        <w:rPr>
          <w:b/>
          <w:bCs/>
          <w:sz w:val="26"/>
          <w:szCs w:val="26"/>
        </w:rPr>
        <w:t xml:space="preserve">• </w:t>
      </w:r>
      <w:r w:rsidRPr="004C26FF">
        <w:rPr>
          <w:b/>
          <w:bCs/>
        </w:rPr>
        <w:t>Nơi xuất bản (Place of Publisher )</w:t>
      </w:r>
    </w:p>
    <w:p w14:paraId="2BB29718" w14:textId="3BADDD63" w:rsidR="00207A99" w:rsidRDefault="004C26FF" w:rsidP="00F30D28">
      <w:pPr>
        <w:pStyle w:val="BodyText"/>
        <w:ind w:firstLine="567"/>
        <w:jc w:val="both"/>
      </w:pPr>
      <w:r>
        <w:rPr>
          <w:lang w:val="en-US"/>
        </w:rPr>
        <w:t xml:space="preserve">- </w:t>
      </w:r>
      <w:r>
        <w:t>Nếu nhà xuất bản ở nhiều thành phố: trích dẫn thành phố nơi mà công trình được in.</w:t>
      </w:r>
    </w:p>
    <w:p w14:paraId="7D5B434A" w14:textId="1F491ACA" w:rsidR="00207A99" w:rsidRPr="004C26FF" w:rsidRDefault="004C26FF" w:rsidP="00F30D28">
      <w:pPr>
        <w:pStyle w:val="BodyText"/>
        <w:ind w:firstLine="567"/>
        <w:jc w:val="both"/>
        <w:rPr>
          <w:spacing w:val="-2"/>
        </w:rPr>
      </w:pPr>
      <w:r w:rsidRPr="004C26FF">
        <w:rPr>
          <w:spacing w:val="-2"/>
        </w:rPr>
        <w:t>- Đối với các thành phố không được nhiều người biết đến, hãy sử dụng thêm tên quốc gia được viết đầy đủ hoặc dưới dạng mã quốc gia ISO. Ví dụ: Melbourne, Australia hoặc Melbourne, AU.</w:t>
      </w:r>
    </w:p>
    <w:p w14:paraId="31316A57" w14:textId="4E477102" w:rsidR="00207A99" w:rsidRDefault="004C26FF" w:rsidP="00F30D28">
      <w:pPr>
        <w:pStyle w:val="BodyText"/>
        <w:ind w:firstLine="567"/>
        <w:jc w:val="both"/>
      </w:pPr>
      <w:r w:rsidRPr="004C26FF">
        <w:t xml:space="preserve">- </w:t>
      </w:r>
      <w:r>
        <w:t>Nếu không xác định được nơi xuất bản nhưng có thể suy ra một cách hợp lý, hãy đặt thành phố trong dấu ngoặc vuông, ví dụ: [Melbourne].</w:t>
      </w:r>
    </w:p>
    <w:p w14:paraId="4FC95A34" w14:textId="67F21DC0" w:rsidR="00207A99" w:rsidRDefault="004C26FF" w:rsidP="00F30D28">
      <w:pPr>
        <w:pStyle w:val="BodyText"/>
        <w:ind w:firstLine="567"/>
        <w:jc w:val="both"/>
      </w:pPr>
      <w:r w:rsidRPr="004C26FF">
        <w:t xml:space="preserve">- </w:t>
      </w:r>
      <w:r>
        <w:t>Nếu không xác định được nhà xuất bản, hãy sử dụng [nhà xuất bản không xác định/ publisher unknown].</w:t>
      </w:r>
    </w:p>
    <w:p w14:paraId="7A966B7B" w14:textId="26A5D74C" w:rsidR="00207A99" w:rsidRDefault="004C26FF" w:rsidP="00F30D28">
      <w:pPr>
        <w:pStyle w:val="BodyText"/>
        <w:ind w:firstLine="567"/>
        <w:jc w:val="both"/>
      </w:pPr>
      <w:r w:rsidRPr="004C26FF">
        <w:t xml:space="preserve">- </w:t>
      </w:r>
      <w:r>
        <w:t>Nếu không xác định được ngày xuất bản, hãy cung cấp kiểu viết tắt n.d. ở vị trí của năm trong chi tiết xuất bản, ví dụ [1690?] hoặc n.d.</w:t>
      </w:r>
    </w:p>
    <w:p w14:paraId="77A651C7" w14:textId="77777777" w:rsidR="00207A99" w:rsidRPr="004C26FF" w:rsidRDefault="0091457D" w:rsidP="00F30D28">
      <w:pPr>
        <w:pStyle w:val="BodyText"/>
        <w:ind w:firstLine="567"/>
        <w:jc w:val="both"/>
        <w:rPr>
          <w:b/>
          <w:bCs/>
        </w:rPr>
      </w:pPr>
      <w:r w:rsidRPr="004C26FF">
        <w:rPr>
          <w:b/>
          <w:bCs/>
          <w:sz w:val="26"/>
          <w:szCs w:val="26"/>
        </w:rPr>
        <w:t xml:space="preserve">• </w:t>
      </w:r>
      <w:r w:rsidRPr="004C26FF">
        <w:rPr>
          <w:b/>
          <w:bCs/>
        </w:rPr>
        <w:t>Số nhận dạng đối tượng kỹ thuật số (DOI) hoặc đường dẫn (URL):</w:t>
      </w:r>
    </w:p>
    <w:p w14:paraId="0095AD5E" w14:textId="0F345D3D" w:rsidR="00207A99" w:rsidRPr="004C26FF" w:rsidRDefault="0091457D" w:rsidP="00F30D28">
      <w:pPr>
        <w:pStyle w:val="BodyText"/>
        <w:ind w:left="567"/>
        <w:jc w:val="both"/>
      </w:pPr>
      <w:r>
        <w:t>Định dạng DOI: doi:xx.xxxxxxxxxxx</w:t>
      </w:r>
      <w:r w:rsidR="004C26FF" w:rsidRPr="004C26FF">
        <w:t xml:space="preserve"> (ví dụ:</w:t>
      </w:r>
      <w:r>
        <w:t xml:space="preserve"> doi:10.1364/OE.21.020964</w:t>
      </w:r>
      <w:r w:rsidR="004C26FF" w:rsidRPr="004C26FF">
        <w:t>)</w:t>
      </w:r>
    </w:p>
    <w:p w14:paraId="788EB34D" w14:textId="766848EC" w:rsidR="00207A99" w:rsidRDefault="0091457D" w:rsidP="00F30D28">
      <w:pPr>
        <w:pStyle w:val="BodyText"/>
        <w:ind w:firstLine="567"/>
        <w:jc w:val="both"/>
      </w:pPr>
      <w:r>
        <w:t xml:space="preserve">Định dạng URL: </w:t>
      </w:r>
      <w:hyperlink r:id="rId7" w:history="1">
        <w:r w:rsidR="00207A99">
          <w:t>http://subdomain.rootdomain.topleveldomain/path/post</w:t>
        </w:r>
      </w:hyperlink>
      <w:r w:rsidR="004C26FF" w:rsidRPr="004C26FF">
        <w:t xml:space="preserve"> (</w:t>
      </w:r>
      <w:r>
        <w:t xml:space="preserve">Ví dụ : </w:t>
      </w:r>
      <w:hyperlink r:id="rId8" w:history="1">
        <w:r w:rsidR="004C26FF" w:rsidRPr="00314E78">
          <w:rPr>
            <w:rStyle w:val="Hyperlink"/>
          </w:rPr>
          <w:t>https://opg.optica.org/oe/fulltext.cfm?uri=oe-21-18-20964</w:t>
        </w:r>
      </w:hyperlink>
    </w:p>
    <w:p w14:paraId="15818E5E" w14:textId="77777777" w:rsidR="00207A99" w:rsidRDefault="0091457D" w:rsidP="00F30D28">
      <w:pPr>
        <w:pStyle w:val="BodyText"/>
        <w:ind w:left="567"/>
        <w:jc w:val="both"/>
      </w:pPr>
      <w:r>
        <w:t>Không có dấu chấm “.” sau URL và xoá bỏ siêu liên kết của các đường dẫn URL.</w:t>
      </w:r>
    </w:p>
    <w:p w14:paraId="263F71E9" w14:textId="77777777" w:rsidR="00207A99" w:rsidRPr="004C26FF" w:rsidRDefault="0091457D" w:rsidP="00F30D28">
      <w:pPr>
        <w:pStyle w:val="BodyText"/>
        <w:ind w:firstLine="567"/>
        <w:jc w:val="both"/>
        <w:rPr>
          <w:b/>
          <w:bCs/>
        </w:rPr>
      </w:pPr>
      <w:r w:rsidRPr="004C26FF">
        <w:rPr>
          <w:b/>
          <w:bCs/>
          <w:sz w:val="26"/>
          <w:szCs w:val="26"/>
        </w:rPr>
        <w:t xml:space="preserve">• </w:t>
      </w:r>
      <w:r w:rsidRPr="004C26FF">
        <w:rPr>
          <w:b/>
          <w:bCs/>
        </w:rPr>
        <w:t>Luận văn, luận án:</w:t>
      </w:r>
    </w:p>
    <w:p w14:paraId="6B01AF3D" w14:textId="77777777" w:rsidR="00207A99" w:rsidRDefault="0091457D" w:rsidP="00F30D28">
      <w:pPr>
        <w:pStyle w:val="BodyText"/>
        <w:ind w:left="567"/>
        <w:jc w:val="both"/>
      </w:pPr>
      <w:r>
        <w:t xml:space="preserve">Loại sách: dùng </w:t>
      </w:r>
      <w:r>
        <w:rPr>
          <w:i/>
          <w:iCs/>
        </w:rPr>
        <w:t>luận văn</w:t>
      </w:r>
      <w:r>
        <w:t xml:space="preserve"> cho cấp thạc sĩ, </w:t>
      </w:r>
      <w:r>
        <w:rPr>
          <w:i/>
          <w:iCs/>
        </w:rPr>
        <w:t>luận án</w:t>
      </w:r>
      <w:r>
        <w:t xml:space="preserve"> cho cấp tiến sỹ.</w:t>
      </w:r>
    </w:p>
    <w:p w14:paraId="3AACAED2" w14:textId="35BCA98A" w:rsidR="00207A99" w:rsidRDefault="0091457D" w:rsidP="00F30D28">
      <w:pPr>
        <w:pStyle w:val="BodyText"/>
        <w:ind w:left="567"/>
        <w:jc w:val="both"/>
      </w:pPr>
      <w:r>
        <w:t xml:space="preserve">Nơi xuất bản là địa điểm của trường </w:t>
      </w:r>
      <w:r w:rsidR="004C26FF" w:rsidRPr="004C26FF">
        <w:t>đ</w:t>
      </w:r>
      <w:r>
        <w:t>ại học nơi hoàn thành luận văn, luận án.</w:t>
      </w:r>
    </w:p>
    <w:p w14:paraId="0DBB8B47" w14:textId="30976BC9" w:rsidR="00207A99" w:rsidRDefault="0091457D" w:rsidP="00F30D28">
      <w:pPr>
        <w:pStyle w:val="BodyText"/>
        <w:ind w:left="567"/>
        <w:jc w:val="both"/>
      </w:pPr>
      <w:r>
        <w:t xml:space="preserve">Nhà xuất bản là nhà xuất bản trường </w:t>
      </w:r>
      <w:r w:rsidR="004C26FF" w:rsidRPr="004C26FF">
        <w:t>đ</w:t>
      </w:r>
      <w:r>
        <w:t>ại học.</w:t>
      </w:r>
    </w:p>
    <w:p w14:paraId="6EDAE63A" w14:textId="77777777" w:rsidR="00207A99" w:rsidRDefault="0091457D" w:rsidP="00F30D28">
      <w:pPr>
        <w:pStyle w:val="BodyText"/>
        <w:spacing w:after="80"/>
        <w:ind w:left="567"/>
        <w:jc w:val="both"/>
      </w:pPr>
      <w:r>
        <w:t>Cho biết tổng số trang của cuốn luận văn, luận án.</w:t>
      </w:r>
    </w:p>
    <w:p w14:paraId="35263DD5" w14:textId="4EE0EE61" w:rsidR="00207A99" w:rsidRPr="00682F97" w:rsidRDefault="003E746E" w:rsidP="00F30D28">
      <w:pPr>
        <w:pStyle w:val="BodyText"/>
        <w:spacing w:after="80"/>
        <w:ind w:firstLine="567"/>
        <w:jc w:val="both"/>
        <w:rPr>
          <w:i/>
          <w:iCs/>
          <w:lang w:eastAsia="en-US" w:bidi="en-US"/>
        </w:rPr>
      </w:pPr>
      <w:bookmarkStart w:id="3" w:name="_Hlk226476354"/>
      <w:r w:rsidRPr="003E746E">
        <w:rPr>
          <w:b/>
          <w:bCs/>
          <w:i/>
          <w:iCs/>
          <w:u w:val="single"/>
        </w:rPr>
        <w:t>Lưu ý:</w:t>
      </w:r>
      <w:r w:rsidRPr="003E746E">
        <w:rPr>
          <w:b/>
          <w:bCs/>
          <w:i/>
          <w:iCs/>
        </w:rPr>
        <w:t xml:space="preserve"> </w:t>
      </w:r>
      <w:r w:rsidRPr="003E746E">
        <w:rPr>
          <w:i/>
          <w:iCs/>
        </w:rPr>
        <w:t>Để phù hợp với các tiêu chuẩn của các hệ thống cơ sở dữ liệu quốc tế thì</w:t>
      </w:r>
      <w:r w:rsidRPr="003E746E">
        <w:rPr>
          <w:i/>
          <w:iCs/>
          <w:lang w:eastAsia="en-US" w:bidi="en-US"/>
        </w:rPr>
        <w:t xml:space="preserve"> đ</w:t>
      </w:r>
      <w:r w:rsidRPr="003E746E">
        <w:rPr>
          <w:i/>
          <w:iCs/>
        </w:rPr>
        <w:t>ối với tài liệu tham khảo xuất bản bằng các ngôn ngữ không phải hệ chữ Latinh</w:t>
      </w:r>
      <w:r w:rsidRPr="003E746E">
        <w:rPr>
          <w:b/>
          <w:bCs/>
          <w:i/>
          <w:iCs/>
        </w:rPr>
        <w:t xml:space="preserve"> </w:t>
      </w:r>
      <w:r w:rsidRPr="003E746E">
        <w:rPr>
          <w:i/>
          <w:iCs/>
        </w:rPr>
        <w:t xml:space="preserve">phải được </w:t>
      </w:r>
      <w:r w:rsidRPr="003E746E">
        <w:rPr>
          <w:i/>
          <w:iCs/>
          <w:lang w:eastAsia="en-US" w:bidi="en-US"/>
        </w:rPr>
        <w:t xml:space="preserve">Latinh </w:t>
      </w:r>
      <w:r w:rsidRPr="003E746E">
        <w:rPr>
          <w:i/>
          <w:iCs/>
        </w:rPr>
        <w:t xml:space="preserve">hóa (phiên âm hoặc dịch </w:t>
      </w:r>
      <w:r w:rsidRPr="003E746E">
        <w:rPr>
          <w:i/>
          <w:iCs/>
          <w:lang w:eastAsia="en-US" w:bidi="en-US"/>
        </w:rPr>
        <w:t xml:space="preserve">sang </w:t>
      </w:r>
      <w:r w:rsidRPr="003E746E">
        <w:rPr>
          <w:i/>
          <w:iCs/>
        </w:rPr>
        <w:t xml:space="preserve">tiếng </w:t>
      </w:r>
      <w:r w:rsidRPr="003E746E">
        <w:rPr>
          <w:i/>
          <w:iCs/>
          <w:lang w:eastAsia="en-US" w:bidi="en-US"/>
        </w:rPr>
        <w:t>Anh).</w:t>
      </w:r>
      <w:bookmarkEnd w:id="3"/>
    </w:p>
    <w:sectPr w:rsidR="00207A99" w:rsidRPr="00682F97" w:rsidSect="00CC400C">
      <w:footerReference w:type="default" r:id="rId9"/>
      <w:pgSz w:w="11900" w:h="16840" w:code="9"/>
      <w:pgMar w:top="1055" w:right="907" w:bottom="1021" w:left="1389" w:header="624"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8CDFAF" w14:textId="77777777" w:rsidR="0036528D" w:rsidRDefault="0036528D">
      <w:r>
        <w:separator/>
      </w:r>
    </w:p>
  </w:endnote>
  <w:endnote w:type="continuationSeparator" w:id="0">
    <w:p w14:paraId="69E34340" w14:textId="77777777" w:rsidR="0036528D" w:rsidRDefault="00365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DD472" w14:textId="77777777" w:rsidR="00207A99" w:rsidRDefault="0091457D">
    <w:pPr>
      <w:spacing w:line="1" w:lineRule="exact"/>
    </w:pPr>
    <w:r>
      <w:rPr>
        <w:noProof/>
        <w:lang w:val="en-GB" w:eastAsia="en-GB" w:bidi="ar-SA"/>
      </w:rPr>
      <mc:AlternateContent>
        <mc:Choice Requires="wps">
          <w:drawing>
            <wp:anchor distT="0" distB="0" distL="0" distR="0" simplePos="0" relativeHeight="62914694" behindDoc="1" locked="0" layoutInCell="1" allowOverlap="1" wp14:anchorId="59D0DE97" wp14:editId="3CF8281D">
              <wp:simplePos x="0" y="0"/>
              <wp:positionH relativeFrom="page">
                <wp:posOffset>3806825</wp:posOffset>
              </wp:positionH>
              <wp:positionV relativeFrom="page">
                <wp:posOffset>9969500</wp:posOffset>
              </wp:positionV>
              <wp:extent cx="125095" cy="91440"/>
              <wp:effectExtent l="0" t="0" r="0" b="0"/>
              <wp:wrapNone/>
              <wp:docPr id="7" name="Shape 7"/>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719CD1AE" w14:textId="77777777" w:rsidR="00207A99" w:rsidRDefault="0091457D">
                          <w:pPr>
                            <w:pStyle w:val="Headerorfooter20"/>
                            <w:rPr>
                              <w:sz w:val="22"/>
                              <w:szCs w:val="22"/>
                            </w:rPr>
                          </w:pPr>
                          <w:r>
                            <w:fldChar w:fldCharType="begin"/>
                          </w:r>
                          <w:r>
                            <w:instrText xml:space="preserve"> PAGE \* MERGEFORMAT </w:instrText>
                          </w:r>
                          <w:r>
                            <w:fldChar w:fldCharType="separate"/>
                          </w:r>
                          <w:r w:rsidR="00FF5AA6" w:rsidRPr="00FF5AA6">
                            <w:rPr>
                              <w:rFonts w:ascii="Calibri" w:eastAsia="Calibri" w:hAnsi="Calibri" w:cs="Calibri"/>
                              <w:noProof/>
                              <w:sz w:val="22"/>
                              <w:szCs w:val="22"/>
                            </w:rPr>
                            <w:t>2</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59D0DE97" id="_x0000_t202" coordsize="21600,21600" o:spt="202" path="m,l,21600r21600,l21600,xe">
              <v:stroke joinstyle="miter"/>
              <v:path gradientshapeok="t" o:connecttype="rect"/>
            </v:shapetype>
            <v:shape id="Shape 7" o:spid="_x0000_s1026" type="#_x0000_t202" style="position:absolute;margin-left:299.75pt;margin-top:785pt;width:9.85pt;height:7.2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" filled="f" stroked="f">
              <v:textbox style="mso-fit-shape-to-text:t" inset="0,0,0,0">
                <w:txbxContent>
                  <w:p w14:paraId="719CD1AE" w14:textId="77777777" w:rsidR="00207A99" w:rsidRDefault="0091457D">
                    <w:pPr>
                      <w:pStyle w:val="Headerorfooter20"/>
                      <w:rPr>
                        <w:sz w:val="22"/>
                        <w:szCs w:val="22"/>
                      </w:rPr>
                    </w:pPr>
                    <w:r>
                      <w:fldChar w:fldCharType="begin"/>
                    </w:r>
                    <w:r>
                      <w:instrText xml:space="preserve"> PAGE \* MERGEFORMAT </w:instrText>
                    </w:r>
                    <w:r>
                      <w:fldChar w:fldCharType="separate"/>
                    </w:r>
                    <w:r w:rsidR="00FF5AA6" w:rsidRPr="00FF5AA6">
                      <w:rPr>
                        <w:rFonts w:ascii="Calibri" w:eastAsia="Calibri" w:hAnsi="Calibri" w:cs="Calibri"/>
                        <w:noProof/>
                        <w:sz w:val="22"/>
                        <w:szCs w:val="22"/>
                      </w:rPr>
                      <w:t>2</w:t>
                    </w:r>
                    <w:r>
                      <w:rPr>
                        <w:rFonts w:ascii="Calibri" w:eastAsia="Calibri" w:hAnsi="Calibri" w:cs="Calibri"/>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425424" w14:textId="77777777" w:rsidR="0036528D" w:rsidRDefault="0036528D"/>
  </w:footnote>
  <w:footnote w:type="continuationSeparator" w:id="0">
    <w:p w14:paraId="166DAD77" w14:textId="77777777" w:rsidR="0036528D" w:rsidRDefault="0036528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234CB"/>
    <w:multiLevelType w:val="multilevel"/>
    <w:tmpl w:val="2FE6E5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3D26F3"/>
    <w:multiLevelType w:val="multilevel"/>
    <w:tmpl w:val="E222F0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2F0F0C"/>
    <w:multiLevelType w:val="multilevel"/>
    <w:tmpl w:val="03EE3E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B66FEE"/>
    <w:multiLevelType w:val="multilevel"/>
    <w:tmpl w:val="B442B4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CB20C9"/>
    <w:multiLevelType w:val="multilevel"/>
    <w:tmpl w:val="090EDBA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78122C"/>
    <w:multiLevelType w:val="multilevel"/>
    <w:tmpl w:val="A2181F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135452B"/>
    <w:multiLevelType w:val="multilevel"/>
    <w:tmpl w:val="715443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BF6E80"/>
    <w:multiLevelType w:val="multilevel"/>
    <w:tmpl w:val="098CB6F0"/>
    <w:lvl w:ilvl="0">
      <w:start w:val="1"/>
      <w:numFmt w:val="bullet"/>
      <w:lvlText w:val="•"/>
      <w:lvlJc w:val="left"/>
      <w:rPr>
        <w:rFonts w:ascii="Times New Roman" w:eastAsia="Times New Roman" w:hAnsi="Times New Roman" w:cs="Times New Roman"/>
        <w:b w:val="0"/>
        <w:bCs w:val="0"/>
        <w:i w:val="0"/>
        <w:iCs w:val="0"/>
        <w:smallCaps w:val="0"/>
        <w:strike w:val="0"/>
        <w:color w:val="333333"/>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3E20A35"/>
    <w:multiLevelType w:val="multilevel"/>
    <w:tmpl w:val="A6C206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4AB10D8"/>
    <w:multiLevelType w:val="multilevel"/>
    <w:tmpl w:val="C138FA22"/>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E124F94"/>
    <w:multiLevelType w:val="multilevel"/>
    <w:tmpl w:val="72B85C0A"/>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E781F02"/>
    <w:multiLevelType w:val="multilevel"/>
    <w:tmpl w:val="98F8FEE2"/>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6851D1"/>
    <w:multiLevelType w:val="multilevel"/>
    <w:tmpl w:val="15940E28"/>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4B328C7"/>
    <w:multiLevelType w:val="multilevel"/>
    <w:tmpl w:val="34B42D38"/>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4EB7F32"/>
    <w:multiLevelType w:val="multilevel"/>
    <w:tmpl w:val="CA20B708"/>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9CC1F5B"/>
    <w:multiLevelType w:val="multilevel"/>
    <w:tmpl w:val="1EDC57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1A83C24"/>
    <w:multiLevelType w:val="multilevel"/>
    <w:tmpl w:val="E45AD348"/>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2D653C9"/>
    <w:multiLevelType w:val="hybridMultilevel"/>
    <w:tmpl w:val="0414CFD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15:restartNumberingAfterBreak="0">
    <w:nsid w:val="73530C2C"/>
    <w:multiLevelType w:val="multilevel"/>
    <w:tmpl w:val="2F80CA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3A7126F"/>
    <w:multiLevelType w:val="multilevel"/>
    <w:tmpl w:val="E1702CE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3BD5A15"/>
    <w:multiLevelType w:val="multilevel"/>
    <w:tmpl w:val="36ACE2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EAE2E55"/>
    <w:multiLevelType w:val="multilevel"/>
    <w:tmpl w:val="7854A8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85337733">
    <w:abstractNumId w:val="4"/>
  </w:num>
  <w:num w:numId="2" w16cid:durableId="1485122945">
    <w:abstractNumId w:val="15"/>
  </w:num>
  <w:num w:numId="3" w16cid:durableId="990450187">
    <w:abstractNumId w:val="8"/>
  </w:num>
  <w:num w:numId="4" w16cid:durableId="1404452718">
    <w:abstractNumId w:val="1"/>
  </w:num>
  <w:num w:numId="5" w16cid:durableId="1847866748">
    <w:abstractNumId w:val="0"/>
  </w:num>
  <w:num w:numId="6" w16cid:durableId="527914149">
    <w:abstractNumId w:val="16"/>
  </w:num>
  <w:num w:numId="7" w16cid:durableId="751851529">
    <w:abstractNumId w:val="19"/>
  </w:num>
  <w:num w:numId="8" w16cid:durableId="309990869">
    <w:abstractNumId w:val="9"/>
  </w:num>
  <w:num w:numId="9" w16cid:durableId="370686602">
    <w:abstractNumId w:val="13"/>
  </w:num>
  <w:num w:numId="10" w16cid:durableId="772866095">
    <w:abstractNumId w:val="20"/>
  </w:num>
  <w:num w:numId="11" w16cid:durableId="320044231">
    <w:abstractNumId w:val="14"/>
  </w:num>
  <w:num w:numId="12" w16cid:durableId="1754275421">
    <w:abstractNumId w:val="11"/>
  </w:num>
  <w:num w:numId="13" w16cid:durableId="955600531">
    <w:abstractNumId w:val="10"/>
  </w:num>
  <w:num w:numId="14" w16cid:durableId="1169128438">
    <w:abstractNumId w:val="12"/>
  </w:num>
  <w:num w:numId="15" w16cid:durableId="547767216">
    <w:abstractNumId w:val="5"/>
  </w:num>
  <w:num w:numId="16" w16cid:durableId="1062482933">
    <w:abstractNumId w:val="18"/>
  </w:num>
  <w:num w:numId="17" w16cid:durableId="1931694883">
    <w:abstractNumId w:val="6"/>
  </w:num>
  <w:num w:numId="18" w16cid:durableId="1914200620">
    <w:abstractNumId w:val="3"/>
  </w:num>
  <w:num w:numId="19" w16cid:durableId="790126054">
    <w:abstractNumId w:val="21"/>
  </w:num>
  <w:num w:numId="20" w16cid:durableId="744761184">
    <w:abstractNumId w:val="7"/>
  </w:num>
  <w:num w:numId="21" w16cid:durableId="1082144007">
    <w:abstractNumId w:val="2"/>
  </w:num>
  <w:num w:numId="22" w16cid:durableId="15462177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7A99"/>
    <w:rsid w:val="00105C30"/>
    <w:rsid w:val="00141F66"/>
    <w:rsid w:val="00207A99"/>
    <w:rsid w:val="00256EB6"/>
    <w:rsid w:val="0036528D"/>
    <w:rsid w:val="003E746E"/>
    <w:rsid w:val="004C26FF"/>
    <w:rsid w:val="00682F97"/>
    <w:rsid w:val="0091457D"/>
    <w:rsid w:val="00940BE3"/>
    <w:rsid w:val="0094651E"/>
    <w:rsid w:val="00992D8E"/>
    <w:rsid w:val="009C2E98"/>
    <w:rsid w:val="009E668C"/>
    <w:rsid w:val="00A27F96"/>
    <w:rsid w:val="00A36B57"/>
    <w:rsid w:val="00AC5E8A"/>
    <w:rsid w:val="00B479A8"/>
    <w:rsid w:val="00CC400C"/>
    <w:rsid w:val="00D0718A"/>
    <w:rsid w:val="00F05315"/>
    <w:rsid w:val="00F30D28"/>
    <w:rsid w:val="00FF269E"/>
    <w:rsid w:val="00FF5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A777D"/>
  <w15:docId w15:val="{6D29FD15-9A09-4F2E-8581-F13E5B137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icrosoft Sans Serif" w:eastAsia="Microsoft Sans Serif" w:hAnsi="Microsoft Sans Serif" w:cs="Microsoft Sans Serif"/>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color w:val="004998"/>
      <w:sz w:val="28"/>
      <w:szCs w:val="28"/>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Bodytext3">
    <w:name w:val="Body text (3)_"/>
    <w:basedOn w:val="DefaultParagraphFont"/>
    <w:link w:val="Bodytext30"/>
    <w:rPr>
      <w:rFonts w:ascii="Calibri" w:eastAsia="Calibri" w:hAnsi="Calibri" w:cs="Calibri"/>
      <w:b w:val="0"/>
      <w:bCs w:val="0"/>
      <w:i w:val="0"/>
      <w:iCs w:val="0"/>
      <w:smallCaps w:val="0"/>
      <w:strike w:val="0"/>
      <w:color w:val="0563C1"/>
      <w:sz w:val="22"/>
      <w:szCs w:val="22"/>
      <w:u w:val="single"/>
      <w:lang w:val="en-US" w:eastAsia="en-US" w:bidi="en-US"/>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rPr>
  </w:style>
  <w:style w:type="paragraph" w:customStyle="1" w:styleId="Headerorfooter20">
    <w:name w:val="Header or footer (2)"/>
    <w:basedOn w:val="Normal"/>
    <w:link w:val="Headerorfooter2"/>
    <w:rPr>
      <w:rFonts w:ascii="Times New Roman" w:eastAsia="Times New Roman" w:hAnsi="Times New Roman" w:cs="Times New Roman"/>
      <w:sz w:val="20"/>
      <w:szCs w:val="20"/>
      <w:lang w:val="en-US" w:eastAsia="en-US" w:bidi="en-US"/>
    </w:rPr>
  </w:style>
  <w:style w:type="paragraph" w:customStyle="1" w:styleId="Heading10">
    <w:name w:val="Heading #1"/>
    <w:basedOn w:val="Normal"/>
    <w:link w:val="Heading1"/>
    <w:pPr>
      <w:spacing w:line="276" w:lineRule="auto"/>
      <w:jc w:val="center"/>
      <w:outlineLvl w:val="0"/>
    </w:pPr>
    <w:rPr>
      <w:rFonts w:ascii="Times New Roman" w:eastAsia="Times New Roman" w:hAnsi="Times New Roman" w:cs="Times New Roman"/>
      <w:b/>
      <w:bCs/>
      <w:color w:val="004998"/>
      <w:sz w:val="28"/>
      <w:szCs w:val="28"/>
    </w:rPr>
  </w:style>
  <w:style w:type="paragraph" w:styleId="BodyText">
    <w:name w:val="Body Text"/>
    <w:basedOn w:val="Normal"/>
    <w:link w:val="BodyTextChar"/>
    <w:qFormat/>
    <w:pPr>
      <w:spacing w:line="264" w:lineRule="auto"/>
    </w:pPr>
    <w:rPr>
      <w:rFonts w:ascii="Times New Roman" w:eastAsia="Times New Roman" w:hAnsi="Times New Roman" w:cs="Times New Roman"/>
    </w:rPr>
  </w:style>
  <w:style w:type="paragraph" w:customStyle="1" w:styleId="Bodytext30">
    <w:name w:val="Body text (3)"/>
    <w:basedOn w:val="Normal"/>
    <w:link w:val="Bodytext3"/>
    <w:pPr>
      <w:spacing w:after="120" w:line="276" w:lineRule="auto"/>
    </w:pPr>
    <w:rPr>
      <w:rFonts w:ascii="Calibri" w:eastAsia="Calibri" w:hAnsi="Calibri" w:cs="Calibri"/>
      <w:color w:val="0563C1"/>
      <w:sz w:val="22"/>
      <w:szCs w:val="22"/>
      <w:u w:val="single"/>
      <w:lang w:val="en-US" w:eastAsia="en-US" w:bidi="en-US"/>
    </w:rPr>
  </w:style>
  <w:style w:type="paragraph" w:customStyle="1" w:styleId="Bodytext20">
    <w:name w:val="Body text (2)"/>
    <w:basedOn w:val="Normal"/>
    <w:link w:val="Bodytext2"/>
    <w:pPr>
      <w:spacing w:after="120"/>
      <w:ind w:left="440" w:hanging="440"/>
    </w:pPr>
    <w:rPr>
      <w:rFonts w:ascii="Times New Roman" w:eastAsia="Times New Roman" w:hAnsi="Times New Roman" w:cs="Times New Roman"/>
      <w:sz w:val="20"/>
      <w:szCs w:val="20"/>
      <w:lang w:val="en-US" w:eastAsia="en-US" w:bidi="en-US"/>
    </w:rPr>
  </w:style>
  <w:style w:type="paragraph" w:customStyle="1" w:styleId="Other0">
    <w:name w:val="Other"/>
    <w:basedOn w:val="Normal"/>
    <w:link w:val="Other"/>
    <w:rPr>
      <w:rFonts w:ascii="Times New Roman" w:eastAsia="Times New Roman" w:hAnsi="Times New Roman" w:cs="Times New Roman"/>
    </w:rPr>
  </w:style>
  <w:style w:type="character" w:styleId="Hyperlink">
    <w:name w:val="Hyperlink"/>
    <w:basedOn w:val="DefaultParagraphFont"/>
    <w:uiPriority w:val="99"/>
    <w:unhideWhenUsed/>
    <w:rsid w:val="00D0718A"/>
    <w:rPr>
      <w:color w:val="0563C1" w:themeColor="hyperlink"/>
      <w:u w:val="single"/>
    </w:rPr>
  </w:style>
  <w:style w:type="character" w:customStyle="1" w:styleId="UnresolvedMention1">
    <w:name w:val="Unresolved Mention1"/>
    <w:basedOn w:val="DefaultParagraphFont"/>
    <w:uiPriority w:val="99"/>
    <w:semiHidden/>
    <w:unhideWhenUsed/>
    <w:rsid w:val="00D071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5887200">
      <w:bodyDiv w:val="1"/>
      <w:marLeft w:val="0"/>
      <w:marRight w:val="0"/>
      <w:marTop w:val="0"/>
      <w:marBottom w:val="0"/>
      <w:divBdr>
        <w:top w:val="none" w:sz="0" w:space="0" w:color="auto"/>
        <w:left w:val="none" w:sz="0" w:space="0" w:color="auto"/>
        <w:bottom w:val="none" w:sz="0" w:space="0" w:color="auto"/>
        <w:right w:val="none" w:sz="0" w:space="0" w:color="auto"/>
      </w:divBdr>
      <w:divsChild>
        <w:div w:id="1651788749">
          <w:marLeft w:val="0"/>
          <w:marRight w:val="0"/>
          <w:marTop w:val="0"/>
          <w:marBottom w:val="0"/>
          <w:divBdr>
            <w:top w:val="none" w:sz="0" w:space="0" w:color="auto"/>
            <w:left w:val="none" w:sz="0" w:space="0" w:color="auto"/>
            <w:bottom w:val="none" w:sz="0" w:space="0" w:color="auto"/>
            <w:right w:val="none" w:sz="0" w:space="0" w:color="auto"/>
          </w:divBdr>
          <w:divsChild>
            <w:div w:id="12540899">
              <w:marLeft w:val="0"/>
              <w:marRight w:val="0"/>
              <w:marTop w:val="0"/>
              <w:marBottom w:val="0"/>
              <w:divBdr>
                <w:top w:val="none" w:sz="0" w:space="0" w:color="auto"/>
                <w:left w:val="none" w:sz="0" w:space="0" w:color="auto"/>
                <w:bottom w:val="none" w:sz="0" w:space="0" w:color="auto"/>
                <w:right w:val="none" w:sz="0" w:space="0" w:color="auto"/>
              </w:divBdr>
            </w:div>
            <w:div w:id="1116407514">
              <w:marLeft w:val="0"/>
              <w:marRight w:val="0"/>
              <w:marTop w:val="0"/>
              <w:marBottom w:val="0"/>
              <w:divBdr>
                <w:top w:val="none" w:sz="0" w:space="0" w:color="auto"/>
                <w:left w:val="none" w:sz="0" w:space="0" w:color="auto"/>
                <w:bottom w:val="none" w:sz="0" w:space="0" w:color="auto"/>
                <w:right w:val="none" w:sz="0" w:space="0" w:color="auto"/>
              </w:divBdr>
            </w:div>
          </w:divsChild>
        </w:div>
        <w:div w:id="88474013">
          <w:marLeft w:val="0"/>
          <w:marRight w:val="0"/>
          <w:marTop w:val="0"/>
          <w:marBottom w:val="0"/>
          <w:divBdr>
            <w:top w:val="none" w:sz="0" w:space="0" w:color="auto"/>
            <w:left w:val="none" w:sz="0" w:space="0" w:color="auto"/>
            <w:bottom w:val="none" w:sz="0" w:space="0" w:color="auto"/>
            <w:right w:val="none" w:sz="0" w:space="0" w:color="auto"/>
          </w:divBdr>
        </w:div>
      </w:divsChild>
    </w:div>
    <w:div w:id="2135706930">
      <w:bodyDiv w:val="1"/>
      <w:marLeft w:val="0"/>
      <w:marRight w:val="0"/>
      <w:marTop w:val="0"/>
      <w:marBottom w:val="0"/>
      <w:divBdr>
        <w:top w:val="none" w:sz="0" w:space="0" w:color="auto"/>
        <w:left w:val="none" w:sz="0" w:space="0" w:color="auto"/>
        <w:bottom w:val="none" w:sz="0" w:space="0" w:color="auto"/>
        <w:right w:val="none" w:sz="0" w:space="0" w:color="auto"/>
      </w:divBdr>
      <w:divsChild>
        <w:div w:id="1465269385">
          <w:marLeft w:val="0"/>
          <w:marRight w:val="0"/>
          <w:marTop w:val="0"/>
          <w:marBottom w:val="0"/>
          <w:divBdr>
            <w:top w:val="none" w:sz="0" w:space="0" w:color="auto"/>
            <w:left w:val="none" w:sz="0" w:space="0" w:color="auto"/>
            <w:bottom w:val="none" w:sz="0" w:space="0" w:color="auto"/>
            <w:right w:val="none" w:sz="0" w:space="0" w:color="auto"/>
          </w:divBdr>
          <w:divsChild>
            <w:div w:id="1201938900">
              <w:marLeft w:val="0"/>
              <w:marRight w:val="0"/>
              <w:marTop w:val="0"/>
              <w:marBottom w:val="0"/>
              <w:divBdr>
                <w:top w:val="none" w:sz="0" w:space="0" w:color="auto"/>
                <w:left w:val="none" w:sz="0" w:space="0" w:color="auto"/>
                <w:bottom w:val="none" w:sz="0" w:space="0" w:color="auto"/>
                <w:right w:val="none" w:sz="0" w:space="0" w:color="auto"/>
              </w:divBdr>
            </w:div>
            <w:div w:id="1320114021">
              <w:marLeft w:val="0"/>
              <w:marRight w:val="0"/>
              <w:marTop w:val="0"/>
              <w:marBottom w:val="0"/>
              <w:divBdr>
                <w:top w:val="none" w:sz="0" w:space="0" w:color="auto"/>
                <w:left w:val="none" w:sz="0" w:space="0" w:color="auto"/>
                <w:bottom w:val="none" w:sz="0" w:space="0" w:color="auto"/>
                <w:right w:val="none" w:sz="0" w:space="0" w:color="auto"/>
              </w:divBdr>
            </w:div>
          </w:divsChild>
        </w:div>
        <w:div w:id="210734217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pg.optica.org/oe/fulltext.cfm?uri=oe-21-18-20964" TargetMode="External"/><Relationship Id="rId3" Type="http://schemas.openxmlformats.org/officeDocument/2006/relationships/settings" Target="settings.xml"/><Relationship Id="rId7" Type="http://schemas.openxmlformats.org/officeDocument/2006/relationships/hyperlink" Target="http://subdomain.rootdomain.topleveldomain/path/po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932</Words>
  <Characters>5316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Mai Trang</dc:creator>
  <cp:keywords/>
  <cp:lastModifiedBy>Administrator</cp:lastModifiedBy>
  <cp:revision>10</cp:revision>
  <dcterms:created xsi:type="dcterms:W3CDTF">2026-04-07T09:06:00Z</dcterms:created>
  <dcterms:modified xsi:type="dcterms:W3CDTF">2026-04-10T04:27:00Z</dcterms:modified>
</cp:coreProperties>
</file>